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62779" w14:textId="77777777" w:rsidR="007B683F" w:rsidRPr="003960BE" w:rsidRDefault="007B683F" w:rsidP="007B683F">
      <w:pPr>
        <w:spacing w:after="0" w:line="360" w:lineRule="exact"/>
        <w:jc w:val="center"/>
        <w:outlineLvl w:val="0"/>
        <w:rPr>
          <w:rFonts w:ascii="Times New Roman" w:eastAsia="Times New Roman" w:hAnsi="Times New Roman"/>
          <w:b/>
          <w:bCs/>
          <w:kern w:val="36"/>
          <w:sz w:val="28"/>
          <w:szCs w:val="28"/>
          <w:lang w:val="vi-VN"/>
        </w:rPr>
      </w:pPr>
      <w:bookmarkStart w:id="0" w:name="Xc077de99931714d18ce00524e18b638ab031c11"/>
      <w:r w:rsidRPr="003960BE">
        <w:rPr>
          <w:rFonts w:ascii="Times New Roman" w:eastAsia="Times New Roman" w:hAnsi="Times New Roman"/>
          <w:b/>
          <w:bCs/>
          <w:kern w:val="36"/>
          <w:sz w:val="28"/>
          <w:szCs w:val="28"/>
          <w:lang w:val="vi-VN"/>
        </w:rPr>
        <w:t>BÀI DỰ THI</w:t>
      </w:r>
    </w:p>
    <w:p w14:paraId="15751EC8" w14:textId="77777777" w:rsidR="007B683F" w:rsidRPr="003960BE" w:rsidRDefault="007B683F" w:rsidP="007B683F">
      <w:pPr>
        <w:spacing w:after="0" w:line="360" w:lineRule="exact"/>
        <w:jc w:val="center"/>
        <w:outlineLvl w:val="0"/>
        <w:rPr>
          <w:rFonts w:ascii="Times New Roman" w:eastAsia="Times New Roman" w:hAnsi="Times New Roman"/>
          <w:b/>
          <w:bCs/>
          <w:kern w:val="36"/>
          <w:sz w:val="28"/>
          <w:szCs w:val="28"/>
        </w:rPr>
      </w:pPr>
      <w:r w:rsidRPr="003960BE">
        <w:rPr>
          <w:rFonts w:ascii="Times New Roman" w:eastAsia="Times New Roman" w:hAnsi="Times New Roman"/>
          <w:b/>
          <w:bCs/>
          <w:kern w:val="36"/>
          <w:sz w:val="28"/>
          <w:szCs w:val="28"/>
        </w:rPr>
        <w:t>GIẢI BÚA LIỀM VÀNG</w:t>
      </w:r>
      <w:r w:rsidRPr="003960BE">
        <w:rPr>
          <w:rFonts w:ascii="Times New Roman" w:eastAsia="Times New Roman" w:hAnsi="Times New Roman"/>
          <w:b/>
          <w:bCs/>
          <w:kern w:val="36"/>
          <w:sz w:val="28"/>
          <w:szCs w:val="28"/>
          <w:lang w:val="vi-VN"/>
        </w:rPr>
        <w:t xml:space="preserve"> </w:t>
      </w:r>
      <w:r w:rsidRPr="003960BE">
        <w:rPr>
          <w:rFonts w:ascii="Times New Roman" w:eastAsia="Times New Roman" w:hAnsi="Times New Roman"/>
          <w:b/>
          <w:bCs/>
          <w:kern w:val="36"/>
          <w:sz w:val="28"/>
          <w:szCs w:val="28"/>
        </w:rPr>
        <w:t>LẦN THỨ XI - NĂM 20</w:t>
      </w:r>
      <w:r w:rsidRPr="003960BE">
        <w:rPr>
          <w:rFonts w:ascii="Times New Roman" w:eastAsia="Times New Roman" w:hAnsi="Times New Roman"/>
          <w:b/>
          <w:bCs/>
          <w:kern w:val="36"/>
          <w:sz w:val="28"/>
          <w:szCs w:val="28"/>
          <w:lang w:val="vi-VN"/>
        </w:rPr>
        <w:t>2</w:t>
      </w:r>
      <w:r w:rsidRPr="003960BE">
        <w:rPr>
          <w:rFonts w:ascii="Times New Roman" w:eastAsia="Times New Roman" w:hAnsi="Times New Roman"/>
          <w:b/>
          <w:bCs/>
          <w:kern w:val="36"/>
          <w:sz w:val="28"/>
          <w:szCs w:val="28"/>
        </w:rPr>
        <w:t>6</w:t>
      </w:r>
    </w:p>
    <w:p w14:paraId="492A9F9E" w14:textId="77777777" w:rsidR="007B683F" w:rsidRPr="003960BE" w:rsidRDefault="007B683F" w:rsidP="007B683F">
      <w:pPr>
        <w:spacing w:after="0" w:line="360" w:lineRule="exact"/>
        <w:jc w:val="center"/>
        <w:outlineLvl w:val="0"/>
        <w:rPr>
          <w:rFonts w:ascii="Times New Roman" w:eastAsia="Times New Roman" w:hAnsi="Times New Roman"/>
          <w:b/>
          <w:bCs/>
          <w:kern w:val="36"/>
          <w:sz w:val="28"/>
          <w:szCs w:val="28"/>
        </w:rPr>
      </w:pPr>
    </w:p>
    <w:p w14:paraId="033A5CC0" w14:textId="29AC00BA" w:rsidR="007B683F" w:rsidRPr="003960BE" w:rsidRDefault="007B683F" w:rsidP="007B683F">
      <w:pPr>
        <w:spacing w:after="0" w:line="360" w:lineRule="exact"/>
        <w:outlineLvl w:val="0"/>
        <w:rPr>
          <w:rFonts w:ascii="Times New Roman" w:eastAsia="Times New Roman" w:hAnsi="Times New Roman"/>
          <w:kern w:val="36"/>
          <w:sz w:val="28"/>
          <w:szCs w:val="28"/>
        </w:rPr>
      </w:pPr>
      <w:r w:rsidRPr="003960BE">
        <w:rPr>
          <w:rFonts w:ascii="Times New Roman" w:eastAsia="Times New Roman" w:hAnsi="Times New Roman"/>
          <w:kern w:val="36"/>
          <w:sz w:val="28"/>
          <w:szCs w:val="28"/>
        </w:rPr>
        <w:t xml:space="preserve">Người dự thi: </w:t>
      </w:r>
      <w:r>
        <w:rPr>
          <w:rFonts w:ascii="Times New Roman" w:eastAsia="Times New Roman" w:hAnsi="Times New Roman"/>
          <w:b/>
          <w:bCs/>
          <w:kern w:val="36"/>
          <w:sz w:val="28"/>
          <w:szCs w:val="28"/>
        </w:rPr>
        <w:t>VŨ THỊ TUYẾT</w:t>
      </w:r>
    </w:p>
    <w:p w14:paraId="7104D7E3" w14:textId="77777777" w:rsidR="007B683F" w:rsidRPr="003960BE" w:rsidRDefault="007B683F" w:rsidP="007B683F">
      <w:pPr>
        <w:spacing w:after="0" w:line="360" w:lineRule="exact"/>
        <w:outlineLvl w:val="0"/>
        <w:rPr>
          <w:rFonts w:ascii="Times New Roman" w:eastAsia="Times New Roman" w:hAnsi="Times New Roman"/>
          <w:kern w:val="36"/>
          <w:sz w:val="28"/>
          <w:szCs w:val="28"/>
        </w:rPr>
      </w:pPr>
      <w:r w:rsidRPr="003960BE">
        <w:rPr>
          <w:rFonts w:ascii="Times New Roman" w:eastAsia="Times New Roman" w:hAnsi="Times New Roman"/>
          <w:kern w:val="36"/>
          <w:sz w:val="28"/>
          <w:szCs w:val="28"/>
        </w:rPr>
        <w:t>Đơn vị</w:t>
      </w:r>
      <w:r w:rsidRPr="003960BE">
        <w:rPr>
          <w:rFonts w:ascii="Times New Roman" w:eastAsia="Times New Roman" w:hAnsi="Times New Roman"/>
          <w:kern w:val="36"/>
          <w:sz w:val="28"/>
          <w:szCs w:val="28"/>
          <w:lang w:val="vi-VN"/>
        </w:rPr>
        <w:t xml:space="preserve"> công tác: </w:t>
      </w:r>
      <w:r w:rsidRPr="003960BE">
        <w:rPr>
          <w:rFonts w:ascii="Times New Roman" w:eastAsia="Times New Roman" w:hAnsi="Times New Roman"/>
          <w:kern w:val="36"/>
          <w:sz w:val="28"/>
          <w:szCs w:val="28"/>
        </w:rPr>
        <w:t xml:space="preserve">Chi bộ </w:t>
      </w:r>
      <w:r>
        <w:rPr>
          <w:rFonts w:ascii="Times New Roman" w:eastAsia="Times New Roman" w:hAnsi="Times New Roman"/>
          <w:kern w:val="36"/>
          <w:sz w:val="28"/>
          <w:szCs w:val="28"/>
        </w:rPr>
        <w:t>Tổ chức - Hành chính</w:t>
      </w:r>
      <w:r w:rsidRPr="003960BE">
        <w:rPr>
          <w:rFonts w:ascii="Times New Roman" w:eastAsia="Times New Roman" w:hAnsi="Times New Roman"/>
          <w:kern w:val="36"/>
          <w:sz w:val="28"/>
          <w:szCs w:val="28"/>
          <w:lang w:val="vi-VN"/>
        </w:rPr>
        <w:t xml:space="preserve">, </w:t>
      </w:r>
      <w:r w:rsidRPr="003960BE">
        <w:rPr>
          <w:rFonts w:ascii="Times New Roman" w:eastAsia="Times New Roman" w:hAnsi="Times New Roman"/>
          <w:kern w:val="36"/>
          <w:sz w:val="28"/>
          <w:szCs w:val="28"/>
        </w:rPr>
        <w:t xml:space="preserve">Đảng bộ </w:t>
      </w:r>
      <w:r w:rsidRPr="003960BE">
        <w:rPr>
          <w:rFonts w:ascii="Times New Roman" w:eastAsia="Times New Roman" w:hAnsi="Times New Roman"/>
          <w:kern w:val="36"/>
          <w:sz w:val="28"/>
          <w:szCs w:val="28"/>
          <w:lang w:val="vi-VN"/>
        </w:rPr>
        <w:t>Công ty Nhiệt Điện Sơn Động - TKV</w:t>
      </w:r>
      <w:r w:rsidRPr="003960BE">
        <w:rPr>
          <w:rFonts w:ascii="Times New Roman" w:eastAsia="Times New Roman" w:hAnsi="Times New Roman"/>
          <w:kern w:val="36"/>
          <w:sz w:val="28"/>
          <w:szCs w:val="28"/>
        </w:rPr>
        <w:t>, Đảng bộ Tổng công ty Điện lực - TKV.</w:t>
      </w:r>
    </w:p>
    <w:p w14:paraId="42EAB79B" w14:textId="77777777" w:rsidR="00D054E3" w:rsidRPr="00C83988" w:rsidRDefault="00D054E3" w:rsidP="00D054E3">
      <w:pPr>
        <w:spacing w:after="0" w:line="340" w:lineRule="exact"/>
        <w:jc w:val="center"/>
        <w:rPr>
          <w:rFonts w:ascii="Times New Roman" w:hAnsi="Times New Roman" w:cs="Times New Roman"/>
          <w:b/>
          <w:bCs/>
          <w:sz w:val="50"/>
          <w:szCs w:val="50"/>
        </w:rPr>
      </w:pPr>
    </w:p>
    <w:p w14:paraId="52987AA2" w14:textId="77777777" w:rsidR="002525AC" w:rsidRDefault="002525AC" w:rsidP="00C83988">
      <w:pPr>
        <w:shd w:val="clear" w:color="auto" w:fill="FFFFFF"/>
        <w:spacing w:after="0"/>
        <w:jc w:val="center"/>
        <w:rPr>
          <w:rFonts w:ascii="Times New Roman" w:hAnsi="Times New Roman" w:cs="Times New Roman"/>
          <w:b/>
          <w:bCs/>
          <w:sz w:val="28"/>
          <w:szCs w:val="28"/>
        </w:rPr>
      </w:pPr>
      <w:r w:rsidRPr="002525AC">
        <w:rPr>
          <w:rFonts w:ascii="Times New Roman" w:hAnsi="Times New Roman" w:cs="Times New Roman"/>
          <w:b/>
          <w:bCs/>
          <w:sz w:val="28"/>
          <w:szCs w:val="28"/>
        </w:rPr>
        <w:t xml:space="preserve">NHẬN DIỆN, ĐẤU TRANH VỚI CÁC LUẬN ĐIỆU PHỦ NHẬN </w:t>
      </w:r>
    </w:p>
    <w:p w14:paraId="6C3381B6" w14:textId="77777777" w:rsidR="002525AC" w:rsidRDefault="002525AC" w:rsidP="00C83988">
      <w:pPr>
        <w:shd w:val="clear" w:color="auto" w:fill="FFFFFF"/>
        <w:spacing w:after="0"/>
        <w:jc w:val="center"/>
        <w:rPr>
          <w:rFonts w:ascii="Times New Roman" w:hAnsi="Times New Roman" w:cs="Times New Roman"/>
          <w:b/>
          <w:bCs/>
          <w:sz w:val="28"/>
          <w:szCs w:val="28"/>
        </w:rPr>
      </w:pPr>
      <w:r w:rsidRPr="002525AC">
        <w:rPr>
          <w:rFonts w:ascii="Times New Roman" w:hAnsi="Times New Roman" w:cs="Times New Roman"/>
          <w:b/>
          <w:bCs/>
          <w:sz w:val="28"/>
          <w:szCs w:val="28"/>
        </w:rPr>
        <w:t xml:space="preserve">BẢN CHẤT GIAI CẤP CỦA ĐẢNG, ĐỐI LẬP, TÁCH RỜI </w:t>
      </w:r>
    </w:p>
    <w:p w14:paraId="5BEBDCCD" w14:textId="2B7E618A" w:rsidR="008E0493" w:rsidRPr="002525AC" w:rsidRDefault="002525AC" w:rsidP="00C83988">
      <w:pPr>
        <w:shd w:val="clear" w:color="auto" w:fill="FFFFFF"/>
        <w:spacing w:after="0"/>
        <w:jc w:val="center"/>
        <w:rPr>
          <w:rFonts w:ascii="Times New Roman" w:hAnsi="Times New Roman" w:cs="Times New Roman"/>
          <w:b/>
          <w:bCs/>
          <w:sz w:val="28"/>
          <w:szCs w:val="28"/>
        </w:rPr>
      </w:pPr>
      <w:r w:rsidRPr="002525AC">
        <w:rPr>
          <w:rFonts w:ascii="Times New Roman" w:hAnsi="Times New Roman" w:cs="Times New Roman"/>
          <w:b/>
          <w:bCs/>
          <w:sz w:val="28"/>
          <w:szCs w:val="28"/>
        </w:rPr>
        <w:t>CHỦ NGHĨA MÁC - LÊNIN VÀ TƯ TƯỞNG HỒ CHÍ MINH</w:t>
      </w:r>
    </w:p>
    <w:p w14:paraId="326FE865" w14:textId="77777777" w:rsidR="00C83988" w:rsidRDefault="00C83988" w:rsidP="00D054E3">
      <w:pPr>
        <w:pStyle w:val="FirstParagraph"/>
        <w:spacing w:before="100" w:after="100" w:line="340" w:lineRule="exact"/>
        <w:ind w:firstLine="567"/>
        <w:jc w:val="both"/>
        <w:rPr>
          <w:rFonts w:ascii="Times New Roman" w:hAnsi="Times New Roman" w:cs="Times New Roman"/>
          <w:sz w:val="28"/>
          <w:szCs w:val="28"/>
        </w:rPr>
      </w:pPr>
      <w:bookmarkStart w:id="1" w:name="tóm-tắt-nội-dung"/>
    </w:p>
    <w:p w14:paraId="17A144B1" w14:textId="0EF56F8C" w:rsidR="00843354" w:rsidRPr="00EB096B" w:rsidRDefault="00EB096B" w:rsidP="00C83988">
      <w:pPr>
        <w:pStyle w:val="FirstParagraph"/>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 xml:space="preserve">Đảng Cộng sản Việt Nam lấy chủ nghĩa Mác </w:t>
      </w:r>
      <w:r w:rsidR="00C83988">
        <w:rPr>
          <w:rFonts w:ascii="Times New Roman" w:hAnsi="Times New Roman" w:cs="Times New Roman"/>
          <w:sz w:val="28"/>
          <w:szCs w:val="28"/>
        </w:rPr>
        <w:t>-</w:t>
      </w:r>
      <w:r w:rsidRPr="00EB096B">
        <w:rPr>
          <w:rFonts w:ascii="Times New Roman" w:hAnsi="Times New Roman" w:cs="Times New Roman"/>
          <w:sz w:val="28"/>
          <w:szCs w:val="28"/>
        </w:rPr>
        <w:t xml:space="preserve"> Lênin, tư tưởng Hồ Chí Minh làm nền tảng tư tưởng, kim chỉ nam cho hành động. Đây là sự khẳng định giá trị lý luận và thực tiễn của nền tảng tư tưởng trong sự nghiệp cách mạng Việt Nam. Tuy nhiên, các thế lực thù địch luôn tìm cách xuyên tạc, phủ nhận bản chất khoa học, cách mạng và giá trị thời đại của chủ nghĩa Mác – Lênin, tư tưởng Hồ Chí Minh; phủ nhận vai trò lãnh đạo của Đảng và con đường đi lên chủ nghĩa xã hội ở Việt Nam. Vì vậy, bảo vệ nền tảng tư tưởng của Đảng, đồng thời vận dụng và phát triển sáng tạo phù hợp với thực tiễn là nhiệm vụ quan trọng, thường xuyên.</w:t>
      </w:r>
    </w:p>
    <w:p w14:paraId="257EA846" w14:textId="77777777" w:rsidR="00843354" w:rsidRPr="001A4BA2" w:rsidRDefault="00FB560F" w:rsidP="00C83988">
      <w:pPr>
        <w:pStyle w:val="Heading2"/>
        <w:keepNext w:val="0"/>
        <w:keepLines w:val="0"/>
        <w:widowControl w:val="0"/>
        <w:spacing w:before="120" w:after="0" w:line="360" w:lineRule="exact"/>
        <w:ind w:firstLine="567"/>
        <w:rPr>
          <w:rFonts w:ascii="Times New Roman" w:hAnsi="Times New Roman" w:cs="Times New Roman"/>
          <w:b/>
          <w:bCs/>
          <w:sz w:val="28"/>
          <w:szCs w:val="28"/>
        </w:rPr>
      </w:pPr>
      <w:bookmarkStart w:id="2" w:name="i.-mở-đầu"/>
      <w:bookmarkEnd w:id="1"/>
      <w:r w:rsidRPr="001A4BA2">
        <w:rPr>
          <w:rFonts w:ascii="Times New Roman" w:hAnsi="Times New Roman" w:cs="Times New Roman"/>
          <w:b/>
          <w:bCs/>
          <w:sz w:val="28"/>
          <w:szCs w:val="28"/>
        </w:rPr>
        <w:t>I. MỞ ĐẦU</w:t>
      </w:r>
    </w:p>
    <w:p w14:paraId="070A57A1" w14:textId="5318375A" w:rsidR="00843354" w:rsidRPr="00EB096B" w:rsidRDefault="00EB096B" w:rsidP="00C83988">
      <w:pPr>
        <w:pStyle w:val="FirstParagraph"/>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Cương lĩnh xây dựng đất nước trong thời kỳ quá độ lên chủ nghĩa xã hội năm 2011 xác định: Đảng Cộng sản Việt Nam lấy chủ nghĩa Mác – Lênin, tư tưởng Hồ Chí Minh làm nền tảng tư tưởng, kim chỉ nam cho hành động. Đại hội XIII của Đảng tiếp tục khẳng định yêu cầu kiên định, vận dụng và phát triển sáng tạo chủ nghĩa Mác – Lênin, tư tưởng Hồ Chí Minh; kiên định mục tiêu độc lập dân tộc gắn liền với chủ nghĩa xã hội và đường lối đổi mới của Đảng.</w:t>
      </w:r>
    </w:p>
    <w:p w14:paraId="32D078EE" w14:textId="1CE9DEE2" w:rsidR="00843354" w:rsidRPr="00EB096B" w:rsidRDefault="00EB096B"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Chủ nghĩa Mác – Lênin là hệ thống lý luận khoa học và cách mạng do C. Mác, Ph. Ăngghen xây dựng, được V.I. Lênin kế thừa, bổ sung và phát triển trên cơ sở thực tiễn của phong trào cách mạng thế giới. Tư tưởng Hồ Chí Minh là hệ thống quan điểm toàn diện, sâu sắc về những vấn đề cơ bản của cách mạng Việt Nam, là kết quả của sự vận dụng sáng tạo chủ nghĩa Mác – Lênin vào điều kiện cụ thể của nước ta.</w:t>
      </w:r>
    </w:p>
    <w:p w14:paraId="02BC1A35" w14:textId="51073786" w:rsidR="00843354" w:rsidRPr="00EB096B" w:rsidRDefault="00EB096B"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Thực tiễn cách mạng Việt Nam trong hơn 90 năm qua đã chứng minh giá trị to lớn của nền tảng tư tưởng ấy. Dưới sự lãnh đạo của Đảng, dân tộc ta đã giành được những thắng lợi quan trọng trong đấu tranh giành độc lập, thống nhất đất nước, bảo vệ Tổ quốc và tiến hành công cuộc đổi mới.</w:t>
      </w:r>
    </w:p>
    <w:p w14:paraId="05460B45" w14:textId="6FADE461" w:rsidR="00843354" w:rsidRPr="00EB096B" w:rsidRDefault="00EB096B"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Trong bối cảnh toàn cầu hóa, cách mạng công nghiệp lần thứ tư và sự phát triển mạnh mẽ của internet, mạng xã hội, công tác bảo vệ nền tảng tư tưởng của Đảng đứng trước những yêu cầu mới. Vì vậy, cần vừa kiên định những nguyên tắc cơ bản, vừa vận dụng sáng tạo, phù hợp với thực tiễn để chủ ng</w:t>
      </w:r>
      <w:r w:rsidR="00C83988">
        <w:rPr>
          <w:rFonts w:ascii="Times New Roman" w:hAnsi="Times New Roman" w:cs="Times New Roman"/>
          <w:sz w:val="28"/>
          <w:szCs w:val="28"/>
        </w:rPr>
        <w:t>`</w:t>
      </w:r>
      <w:r w:rsidRPr="00EB096B">
        <w:rPr>
          <w:rFonts w:ascii="Times New Roman" w:hAnsi="Times New Roman" w:cs="Times New Roman"/>
          <w:sz w:val="28"/>
          <w:szCs w:val="28"/>
        </w:rPr>
        <w:t>hĩa Mác – Lênin, tư tưởng Hồ Chí Minh tiếp tục phát huy giá trị trong thời đại mới.</w:t>
      </w:r>
    </w:p>
    <w:p w14:paraId="6B2B0964" w14:textId="77777777" w:rsidR="00843354" w:rsidRPr="00D054E3" w:rsidRDefault="00FB560F" w:rsidP="00C83988">
      <w:pPr>
        <w:pStyle w:val="BodyText"/>
        <w:widowControl w:val="0"/>
        <w:spacing w:before="120" w:after="0" w:line="360" w:lineRule="exact"/>
        <w:ind w:firstLine="567"/>
        <w:jc w:val="both"/>
        <w:rPr>
          <w:rFonts w:ascii="Times New Roman" w:hAnsi="Times New Roman" w:cs="Times New Roman"/>
          <w:b/>
          <w:sz w:val="28"/>
          <w:szCs w:val="28"/>
        </w:rPr>
      </w:pPr>
      <w:bookmarkStart w:id="3" w:name="X465e772848611c0ca74e9a4fb81a9a8efca6487"/>
      <w:bookmarkEnd w:id="2"/>
      <w:r w:rsidRPr="00D054E3">
        <w:rPr>
          <w:rFonts w:ascii="Times New Roman" w:hAnsi="Times New Roman" w:cs="Times New Roman"/>
          <w:b/>
          <w:sz w:val="28"/>
          <w:szCs w:val="28"/>
        </w:rPr>
        <w:lastRenderedPageBreak/>
        <w:t>II. BẢO VỆ, VẬN DỤNG VÀ PHÁT TRIỂN CHỦ NGHĨA MÁC – LÊNIN, TƯ TƯỞNG HỒ CHÍ MINH TRONG GIAI ĐOẠN HIỆN NAY</w:t>
      </w:r>
    </w:p>
    <w:p w14:paraId="6D14426B" w14:textId="77777777" w:rsidR="00843354" w:rsidRPr="00D054E3" w:rsidRDefault="00FB560F" w:rsidP="00C83988">
      <w:pPr>
        <w:pStyle w:val="BodyText"/>
        <w:widowControl w:val="0"/>
        <w:spacing w:before="120" w:after="0" w:line="360" w:lineRule="exact"/>
        <w:ind w:firstLine="567"/>
        <w:jc w:val="both"/>
        <w:rPr>
          <w:rFonts w:ascii="Times New Roman" w:hAnsi="Times New Roman" w:cs="Times New Roman"/>
          <w:b/>
          <w:sz w:val="28"/>
          <w:szCs w:val="28"/>
        </w:rPr>
      </w:pPr>
      <w:bookmarkStart w:id="4" w:name="bối-cảnh-và-những-vấn-đề-đặt-ra"/>
      <w:r w:rsidRPr="00D054E3">
        <w:rPr>
          <w:rFonts w:ascii="Times New Roman" w:hAnsi="Times New Roman" w:cs="Times New Roman"/>
          <w:b/>
          <w:sz w:val="28"/>
          <w:szCs w:val="28"/>
        </w:rPr>
        <w:t>1. Bối cảnh và những vấn đề đặt ra</w:t>
      </w:r>
    </w:p>
    <w:p w14:paraId="3D44F297" w14:textId="0C2DDF78" w:rsidR="00843354" w:rsidRPr="00D054E3" w:rsidRDefault="00EB096B" w:rsidP="00C83988">
      <w:pPr>
        <w:pStyle w:val="FirstParagraph"/>
        <w:widowControl w:val="0"/>
        <w:spacing w:before="120" w:after="0" w:line="360" w:lineRule="exact"/>
        <w:ind w:firstLine="567"/>
        <w:jc w:val="both"/>
        <w:rPr>
          <w:rFonts w:ascii="Times New Roman" w:hAnsi="Times New Roman" w:cs="Times New Roman"/>
          <w:spacing w:val="-2"/>
          <w:sz w:val="28"/>
          <w:szCs w:val="28"/>
        </w:rPr>
      </w:pPr>
      <w:r w:rsidRPr="00D054E3">
        <w:rPr>
          <w:rFonts w:ascii="Times New Roman" w:hAnsi="Times New Roman" w:cs="Times New Roman"/>
          <w:spacing w:val="-2"/>
          <w:sz w:val="28"/>
          <w:szCs w:val="28"/>
        </w:rPr>
        <w:t>Thế giới đang có những biến đổi nhanh chóng, sâu sắc trên nhiều lĩnh vực. Toàn cầu hóa, hội nhập quốc tế, khoa học – công nghệ và chuyển đổi số tạo ra nhiều cơ hội phát triển nhưng đồng thời cũng đặt ra không ít thách thức đối với mỗi quốc gia.</w:t>
      </w:r>
    </w:p>
    <w:p w14:paraId="191B5E1A" w14:textId="2D2554AB" w:rsidR="00843354" w:rsidRPr="00EB096B" w:rsidRDefault="00EB096B"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Việt Nam đã hội nhập ngày càng sâu rộng vào nền kinh tế thế giới, từng bước nâng cao năng lực sản xuất, mở rộng thị trường và tham gia các chuỗi giá trị toàn cầu. Sự phát triển của công nghệ thông tin tạo điều kiện thuận lợi để tiếp cận tri thức, thúc đẩy đổi mới sáng tạo và nâng cao năng suất. Tuy nhiên, biến đổi khí hậu, cạnh tranh quốc tế và những vấn đề xã hội mới cũng đòi hỏi phải có cách tiếp cận phù hợp, linh hoạt và hiệu quả.</w:t>
      </w:r>
    </w:p>
    <w:p w14:paraId="49F5DDB7" w14:textId="52FC528F" w:rsidR="00843354" w:rsidRPr="00EB096B" w:rsidRDefault="00EB096B"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Trong môi trường thông tin mở, thế hệ trẻ có điều kiện tiếp cận nhiều nguồn tri thức và quan điểm khác nhau. Đây là cơ hội để mở rộng nhận thức, tư duy phản biện và khả năng sáng tạo, nhưng cũng đặt ra yêu cầu phải nâng cao khả năng chọn lọc, kiểm chứng và phân biệt đúng – sai.</w:t>
      </w:r>
    </w:p>
    <w:p w14:paraId="7847A040" w14:textId="34F81AB5" w:rsidR="00843354" w:rsidRPr="00EB096B" w:rsidRDefault="00EB096B"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Do đó, việc bảo vệ nền tảng tư tưởng của Đảng không thể chỉ dừng ở tuyên truyền, phổ biến mà phải gắn với nâng cao chất lượng giáo dục lý luận, giải đáp những vấn đề thực tiễn và giúp cán bộ, đảng viên, nhân dân hiểu đúng bản chất, giá trị của chủ nghĩa Mác – Lênin, tư tưởng Hồ Chí Minh.</w:t>
      </w:r>
    </w:p>
    <w:p w14:paraId="6EDBB13B" w14:textId="77777777" w:rsidR="00843354" w:rsidRPr="00D054E3" w:rsidRDefault="00FB560F" w:rsidP="00C83988">
      <w:pPr>
        <w:pStyle w:val="BodyText"/>
        <w:widowControl w:val="0"/>
        <w:spacing w:before="120" w:after="0" w:line="360" w:lineRule="exact"/>
        <w:ind w:firstLine="567"/>
        <w:jc w:val="both"/>
        <w:rPr>
          <w:rFonts w:ascii="Times New Roman" w:hAnsi="Times New Roman" w:cs="Times New Roman"/>
          <w:b/>
          <w:sz w:val="28"/>
          <w:szCs w:val="28"/>
        </w:rPr>
      </w:pPr>
      <w:bookmarkStart w:id="5" w:name="Xabe3f43312a90ddabca1812c2a79545ceb4287f"/>
      <w:bookmarkEnd w:id="4"/>
      <w:r w:rsidRPr="00D054E3">
        <w:rPr>
          <w:rFonts w:ascii="Times New Roman" w:hAnsi="Times New Roman" w:cs="Times New Roman"/>
          <w:b/>
          <w:sz w:val="28"/>
          <w:szCs w:val="28"/>
        </w:rPr>
        <w:t>2. Những yêu cầu mới đối với công tác bảo vệ nền tảng tư tưởng của Đảng</w:t>
      </w:r>
    </w:p>
    <w:p w14:paraId="7D2B198B" w14:textId="2DB4491B" w:rsidR="00843354" w:rsidRPr="00EB096B" w:rsidRDefault="00EB096B" w:rsidP="00C83988">
      <w:pPr>
        <w:pStyle w:val="FirstParagraph"/>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Các thế lực thù địch tiếp tục lợi dụng những vấn đề dân chủ, nhân quyền, tôn giáo, dân tộc và những hạn chế, khuyết điểm trong quá trình phát triển đất nước để xuyên tạc, phủ nhận vai trò lãnh đạo của Đảng, phủ nhận chủ nghĩa Mác – Lênin, tư tưởng Hồ Chí Minh và con đường đi lên chủ nghĩa xã hội ở Việt Nam.</w:t>
      </w:r>
    </w:p>
    <w:p w14:paraId="797FE619" w14:textId="6378D5F0" w:rsidR="00843354" w:rsidRPr="00EB096B" w:rsidRDefault="00EB096B"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Internet và mạng xã hội vừa là phương tiện truyền tải thông tin nhanh chóng, vừa có thể bị lợi dụng để phát tán thông tin sai lệch, xuyên tạc, vu khống, gây hoang mang và tác động tiêu cực đến nhận thức xã hội. Vì vậy, công tác bảo vệ nền tảng tư tưởng của Đảng phải chủ động, kịp thời, có tính thuyết phục và phù hợp với đặc điểm của môi trường số.</w:t>
      </w:r>
    </w:p>
    <w:p w14:paraId="3AAB4FFB" w14:textId="7C444E32" w:rsidR="00843354" w:rsidRPr="00EB096B" w:rsidRDefault="00EB096B"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Bên cạnh đó, phải nhìn thẳng vào những hạn chế trong công tác xây dựng Đảng, nhất là những biểu hiện suy thoái về tư tưởng chính trị, đạo đức, lối sống, “tự diễn biến”, “tự chuyển hóa”. Những hạn chế, khuyết điểm nếu không được nhận diện và khắc phục sẽ ảnh hưởng đến niềm tin của cán bộ, đảng viên và nhân dân, đồng thời tạo điều kiện để các quan điểm sai trái lợi dụng, xuyên tạc.</w:t>
      </w:r>
    </w:p>
    <w:p w14:paraId="5928369C" w14:textId="79C03495" w:rsidR="00843354" w:rsidRPr="00EB096B" w:rsidRDefault="00EB096B"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Vì vậy, bảo vệ nền tảng tư tưởng của Đảng phải gắn chặt với xây dựng, chỉnh đốn Đảng; nâng cao năng lực lãnh đạo, sức chiến đấu của tổ chức đảng; xây dựng đội ngũ cán bộ, đảng viên có phẩm chất, năng lực và tinh thần nêu gương.</w:t>
      </w:r>
    </w:p>
    <w:p w14:paraId="76C3E41F" w14:textId="5DAE2167" w:rsidR="00843354" w:rsidRPr="00EB096B" w:rsidRDefault="00EB096B"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 xml:space="preserve">Tiếp tục thực hiện Nghị quyết số 35-NQ/TW ngày 22/10/2018 của Bộ Chính </w:t>
      </w:r>
      <w:r w:rsidRPr="00EB096B">
        <w:rPr>
          <w:rFonts w:ascii="Times New Roman" w:hAnsi="Times New Roman" w:cs="Times New Roman"/>
          <w:sz w:val="28"/>
          <w:szCs w:val="28"/>
        </w:rPr>
        <w:lastRenderedPageBreak/>
        <w:t>trị về tăng cường bảo vệ nền tảng tư tưởng của Đảng, đấu tranh phản bác các quan điểm sai trái, thù địch trong tình hình mới là yêu cầu quan trọng, thường xuyên. Công tác này phải được tiến hành đồng bộ, chủ động, góp phần bảo vệ đường lối đổi mới, giữ vững ổn định chính trị – xã hội và củng cố niềm tin của nhân dân.</w:t>
      </w:r>
    </w:p>
    <w:p w14:paraId="54137737" w14:textId="77777777" w:rsidR="00843354" w:rsidRPr="00D054E3" w:rsidRDefault="00FB560F" w:rsidP="00C83988">
      <w:pPr>
        <w:pStyle w:val="BodyText"/>
        <w:widowControl w:val="0"/>
        <w:spacing w:before="120" w:after="0" w:line="360" w:lineRule="exact"/>
        <w:ind w:firstLine="567"/>
        <w:jc w:val="both"/>
        <w:rPr>
          <w:rFonts w:ascii="Times New Roman" w:hAnsi="Times New Roman" w:cs="Times New Roman"/>
          <w:b/>
          <w:bCs/>
          <w:sz w:val="28"/>
          <w:szCs w:val="28"/>
        </w:rPr>
      </w:pPr>
      <w:bookmarkStart w:id="6" w:name="X394920b57bf38800090107c30dbcb99df461da6"/>
      <w:bookmarkEnd w:id="5"/>
      <w:r w:rsidRPr="00D054E3">
        <w:rPr>
          <w:rFonts w:ascii="Times New Roman" w:hAnsi="Times New Roman" w:cs="Times New Roman"/>
          <w:b/>
          <w:bCs/>
          <w:sz w:val="28"/>
          <w:szCs w:val="28"/>
        </w:rPr>
        <w:t>3. Trách nhiệm của cấp ủy Đảng và cán bộ, đảng viên</w:t>
      </w:r>
    </w:p>
    <w:p w14:paraId="09D15FDC" w14:textId="736B62F5" w:rsidR="00843354" w:rsidRPr="00EB096B" w:rsidRDefault="001A4BA2" w:rsidP="00C83988">
      <w:pPr>
        <w:pStyle w:val="FirstParagraph"/>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Bảo vệ nền tảng tư tưởng của Đảng là trách nhiệm của toàn Đảng, toàn dân và toàn quân, trước hết là cấp ủy, tổ chức đảng, cán bộ, đảng viên.</w:t>
      </w:r>
    </w:p>
    <w:p w14:paraId="7189DE3B" w14:textId="4D163B2A" w:rsidR="001A4BA2" w:rsidRPr="001A4BA2" w:rsidRDefault="001A4BA2" w:rsidP="00C83988">
      <w:pPr>
        <w:pStyle w:val="BodyText"/>
        <w:widowControl w:val="0"/>
        <w:spacing w:before="120" w:after="0" w:line="360" w:lineRule="exact"/>
        <w:ind w:firstLine="567"/>
        <w:jc w:val="both"/>
        <w:rPr>
          <w:rFonts w:ascii="Times New Roman" w:hAnsi="Times New Roman" w:cs="Times New Roman"/>
          <w:b/>
          <w:bCs/>
          <w:sz w:val="28"/>
          <w:szCs w:val="28"/>
        </w:rPr>
      </w:pPr>
      <w:r w:rsidRPr="001A4BA2">
        <w:rPr>
          <w:rFonts w:ascii="Times New Roman" w:hAnsi="Times New Roman" w:cs="Times New Roman"/>
          <w:b/>
          <w:bCs/>
          <w:sz w:val="28"/>
          <w:szCs w:val="28"/>
        </w:rPr>
        <w:t>Một là, đổi mới công tác tuyên truyền, giáo dục lý luận chính trị.</w:t>
      </w:r>
      <w:r w:rsidRPr="001A4BA2">
        <w:rPr>
          <w:rFonts w:ascii="Times New Roman" w:hAnsi="Times New Roman" w:cs="Times New Roman"/>
          <w:b/>
          <w:bCs/>
          <w:sz w:val="28"/>
          <w:szCs w:val="28"/>
        </w:rPr>
        <w:tab/>
      </w:r>
    </w:p>
    <w:p w14:paraId="62457193" w14:textId="023A63C5" w:rsidR="001A4BA2" w:rsidRDefault="001A4BA2" w:rsidP="00C83988">
      <w:pPr>
        <w:pStyle w:val="BodyText"/>
        <w:widowControl w:val="0"/>
        <w:spacing w:before="120" w:after="0" w:line="360" w:lineRule="exact"/>
        <w:ind w:firstLine="567"/>
        <w:jc w:val="both"/>
        <w:rPr>
          <w:rFonts w:ascii="Times New Roman" w:hAnsi="Times New Roman" w:cs="Times New Roman"/>
          <w:b/>
          <w:bCs/>
          <w:sz w:val="28"/>
          <w:szCs w:val="28"/>
        </w:rPr>
      </w:pPr>
      <w:r w:rsidRPr="00EB096B">
        <w:rPr>
          <w:rFonts w:ascii="Times New Roman" w:hAnsi="Times New Roman" w:cs="Times New Roman"/>
          <w:sz w:val="28"/>
          <w:szCs w:val="28"/>
        </w:rPr>
        <w:t>Cần tổ chức học tập, quán triệt sâu sắc các nghị quyết, chỉ thị, văn kiện của Đảng; gắn việc bảo vệ nền tảng tư tưởng với xây dựng, chỉnh đốn Đảng và thực hiện nhiệm vụ chính trị của từng cơ quan, đơn vị. Qua đó tạo sự thống nhất trong nhận thức và hành động.</w:t>
      </w:r>
    </w:p>
    <w:p w14:paraId="7CF36193" w14:textId="1FF339BE" w:rsidR="001A4BA2" w:rsidRPr="001A4BA2" w:rsidRDefault="001A4BA2" w:rsidP="00C83988">
      <w:pPr>
        <w:pStyle w:val="BodyText"/>
        <w:widowControl w:val="0"/>
        <w:spacing w:before="120" w:after="0" w:line="360" w:lineRule="exact"/>
        <w:ind w:firstLine="567"/>
        <w:jc w:val="both"/>
        <w:rPr>
          <w:rFonts w:ascii="Times New Roman" w:hAnsi="Times New Roman" w:cs="Times New Roman"/>
          <w:b/>
          <w:bCs/>
          <w:sz w:val="28"/>
          <w:szCs w:val="28"/>
        </w:rPr>
      </w:pPr>
      <w:r w:rsidRPr="001A4BA2">
        <w:rPr>
          <w:rFonts w:ascii="Times New Roman" w:hAnsi="Times New Roman" w:cs="Times New Roman"/>
          <w:b/>
          <w:bCs/>
          <w:sz w:val="28"/>
          <w:szCs w:val="28"/>
        </w:rPr>
        <w:t>Hai là, nâng cao hiệu quả thực hiện Nghị quyết số 35-NQ/TW</w:t>
      </w:r>
      <w:r>
        <w:rPr>
          <w:rFonts w:ascii="Times New Roman" w:hAnsi="Times New Roman" w:cs="Times New Roman"/>
          <w:b/>
          <w:bCs/>
          <w:sz w:val="28"/>
          <w:szCs w:val="28"/>
        </w:rPr>
        <w:t>.</w:t>
      </w:r>
      <w:r>
        <w:rPr>
          <w:rFonts w:ascii="Times New Roman" w:hAnsi="Times New Roman" w:cs="Times New Roman"/>
          <w:sz w:val="28"/>
          <w:szCs w:val="28"/>
        </w:rPr>
        <w:tab/>
      </w:r>
    </w:p>
    <w:p w14:paraId="6DDD96BB" w14:textId="1C3D999A" w:rsidR="00843354" w:rsidRPr="00EB096B" w:rsidRDefault="001A4BA2"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Cần củng cố niềm tin vào chủ nghĩa Mác – Lênin, tư tưởng Hồ Chí Minh; kiên định mục tiêu độc lập dân tộc và chủ nghĩa xã hội, đường lối đổi mới; đồng thời chủ động nhận diện, đấu tranh phản bác những luận điệu xuyên tạc, sai trái, thù địch.</w:t>
      </w:r>
    </w:p>
    <w:p w14:paraId="5B12096F" w14:textId="4F0C0988" w:rsidR="001A4BA2" w:rsidRPr="00D054E3" w:rsidRDefault="001A4BA2" w:rsidP="00C83988">
      <w:pPr>
        <w:pStyle w:val="BodyText"/>
        <w:widowControl w:val="0"/>
        <w:spacing w:before="120" w:after="0" w:line="360" w:lineRule="exact"/>
        <w:ind w:firstLine="567"/>
        <w:jc w:val="both"/>
        <w:rPr>
          <w:rFonts w:ascii="Times New Roman Bold" w:hAnsi="Times New Roman Bold" w:cs="Times New Roman"/>
          <w:b/>
          <w:bCs/>
          <w:spacing w:val="-8"/>
          <w:sz w:val="28"/>
          <w:szCs w:val="28"/>
        </w:rPr>
      </w:pPr>
      <w:r w:rsidRPr="00D054E3">
        <w:rPr>
          <w:rFonts w:ascii="Times New Roman Bold" w:hAnsi="Times New Roman Bold" w:cs="Times New Roman"/>
          <w:b/>
          <w:bCs/>
          <w:spacing w:val="-8"/>
          <w:sz w:val="28"/>
          <w:szCs w:val="28"/>
        </w:rPr>
        <w:t>Ba là, chủ động nắm tình hình tư tưởng và thông tin riêng trên không gian mạng.</w:t>
      </w:r>
    </w:p>
    <w:p w14:paraId="518E07E3" w14:textId="1512203C" w:rsidR="001A4BA2" w:rsidRDefault="001A4BA2"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Cấp ủy, tổ chức đảng cần kịp thời phát hiện những vấn đề phức tạp, chủ động cung cấp thông tin chính xác, định hướng nhận thức và xử lý những hành vi vi phạm theo quy định.</w:t>
      </w:r>
    </w:p>
    <w:p w14:paraId="65BEC7F7" w14:textId="480F5E40" w:rsidR="001A4BA2" w:rsidRDefault="001A4BA2" w:rsidP="00C83988">
      <w:pPr>
        <w:pStyle w:val="BodyText"/>
        <w:widowControl w:val="0"/>
        <w:spacing w:before="120" w:after="0" w:line="360" w:lineRule="exact"/>
        <w:ind w:firstLine="567"/>
        <w:rPr>
          <w:rFonts w:ascii="Times New Roman" w:hAnsi="Times New Roman" w:cs="Times New Roman"/>
          <w:sz w:val="28"/>
          <w:szCs w:val="28"/>
        </w:rPr>
      </w:pPr>
      <w:r w:rsidRPr="001A4BA2">
        <w:rPr>
          <w:rFonts w:ascii="Times New Roman" w:hAnsi="Times New Roman" w:cs="Times New Roman"/>
          <w:b/>
          <w:bCs/>
          <w:sz w:val="28"/>
          <w:szCs w:val="28"/>
        </w:rPr>
        <w:t>Bốn là, tăng cường quản lý, giáo dục cán bộ, đảng viên.</w:t>
      </w:r>
    </w:p>
    <w:p w14:paraId="11F32924" w14:textId="05793669" w:rsidR="001A4BA2" w:rsidRDefault="001A4BA2"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Mỗi cán bộ, đảng viên phải gương mẫu chấp hành kỷ luật phát ngôn, bảo vệ bí mật của Đảng và Nhà nước, thực hiện nghiêm những điều đảng viên không được làm. Đồng thời phải giữ gìn phẩm chất đạo đức, lối sống, nâng cao trách nhiệm nêu gương.</w:t>
      </w:r>
    </w:p>
    <w:p w14:paraId="005B348B" w14:textId="2C108CB8" w:rsidR="001A4BA2" w:rsidRPr="001A4BA2" w:rsidRDefault="001A4BA2" w:rsidP="00C83988">
      <w:pPr>
        <w:pStyle w:val="BodyText"/>
        <w:widowControl w:val="0"/>
        <w:spacing w:before="120" w:after="0" w:line="360" w:lineRule="exact"/>
        <w:ind w:firstLine="567"/>
        <w:jc w:val="both"/>
        <w:rPr>
          <w:rFonts w:ascii="Times New Roman" w:hAnsi="Times New Roman" w:cs="Times New Roman"/>
          <w:sz w:val="28"/>
          <w:szCs w:val="28"/>
        </w:rPr>
      </w:pPr>
      <w:r w:rsidRPr="001A4BA2">
        <w:rPr>
          <w:rFonts w:ascii="Times New Roman" w:hAnsi="Times New Roman" w:cs="Times New Roman"/>
          <w:b/>
          <w:bCs/>
          <w:sz w:val="28"/>
          <w:szCs w:val="28"/>
        </w:rPr>
        <w:t>Năm là, sử dụng mạng xã hội có trách nhiệm.</w:t>
      </w:r>
    </w:p>
    <w:p w14:paraId="7F3B12E1" w14:textId="162900E3" w:rsidR="00843354" w:rsidRPr="00EB096B" w:rsidRDefault="001A4BA2"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Cán bộ, đảng viên và mỗi người dân cần bình tĩnh, chọn lọc, kiểm chứng thông tin trước khi bình luận hoặc chia sẻ; không đăng tải, phát tán thông tin giả mạo, xuyên tạc, vu khống, độc hại. Khi phát hiện hành vi vi phạm cần kịp thời thông báo cho cơ quan có thẩm quyền.</w:t>
      </w:r>
    </w:p>
    <w:p w14:paraId="18502D6A" w14:textId="3E13B46B" w:rsidR="00843354" w:rsidRPr="00EB096B" w:rsidRDefault="001A4BA2"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Đấu tranh với các quan điểm sai trái, thù địch là nhiệm vụ quan trọng trong công tác xây dựng Đảng. Tuy nhiên, đấu tranh phải đi đôi với xây dựng; lấy thông tin chính xác, lập luận khoa học, thực tiễn và những kết quả phát triển đất nước làm cơ sở để củng cố niềm tin.</w:t>
      </w:r>
    </w:p>
    <w:p w14:paraId="56EAEFBB" w14:textId="77777777" w:rsidR="00843354" w:rsidRPr="00D054E3" w:rsidRDefault="00FB560F" w:rsidP="00C83988">
      <w:pPr>
        <w:pStyle w:val="BodyText"/>
        <w:widowControl w:val="0"/>
        <w:spacing w:before="120" w:after="0" w:line="360" w:lineRule="exact"/>
        <w:ind w:firstLine="567"/>
        <w:jc w:val="both"/>
        <w:rPr>
          <w:rFonts w:ascii="Times New Roman" w:hAnsi="Times New Roman" w:cs="Times New Roman"/>
          <w:b/>
          <w:bCs/>
          <w:sz w:val="28"/>
          <w:szCs w:val="28"/>
        </w:rPr>
      </w:pPr>
      <w:bookmarkStart w:id="7" w:name="X735ddd9650ecdaa45af70043e8f007aa60512fc"/>
      <w:bookmarkEnd w:id="3"/>
      <w:bookmarkEnd w:id="6"/>
      <w:r w:rsidRPr="00D054E3">
        <w:rPr>
          <w:rFonts w:ascii="Times New Roman" w:hAnsi="Times New Roman" w:cs="Times New Roman"/>
          <w:b/>
          <w:bCs/>
          <w:sz w:val="28"/>
          <w:szCs w:val="28"/>
        </w:rPr>
        <w:t>III. VẬN DỤNG VÀ PHÁT TRIỂN SÁNG TẠO CHỦ NGHĨA MÁC – LÊNIN, TƯ TƯỞNG HỒ CHÍ MINH</w:t>
      </w:r>
    </w:p>
    <w:p w14:paraId="0DFBC9EE" w14:textId="40E461C7" w:rsidR="00843354" w:rsidRPr="00D777BC" w:rsidRDefault="001A4BA2" w:rsidP="00C83988">
      <w:pPr>
        <w:pStyle w:val="FirstParagraph"/>
        <w:widowControl w:val="0"/>
        <w:spacing w:before="120" w:after="0" w:line="360" w:lineRule="exact"/>
        <w:ind w:firstLine="567"/>
        <w:jc w:val="both"/>
        <w:rPr>
          <w:rFonts w:ascii="Times New Roman" w:hAnsi="Times New Roman" w:cs="Times New Roman"/>
          <w:spacing w:val="-4"/>
          <w:sz w:val="28"/>
          <w:szCs w:val="28"/>
        </w:rPr>
      </w:pPr>
      <w:r w:rsidRPr="00D777BC">
        <w:rPr>
          <w:rFonts w:ascii="Times New Roman" w:hAnsi="Times New Roman" w:cs="Times New Roman"/>
          <w:spacing w:val="-4"/>
          <w:sz w:val="28"/>
          <w:szCs w:val="28"/>
        </w:rPr>
        <w:t xml:space="preserve">Bảo vệ nền tảng tư tưởng của Đảng không đồng nghĩa với việc vận dụng máy </w:t>
      </w:r>
      <w:r w:rsidRPr="00D777BC">
        <w:rPr>
          <w:rFonts w:ascii="Times New Roman" w:hAnsi="Times New Roman" w:cs="Times New Roman"/>
          <w:spacing w:val="-4"/>
          <w:sz w:val="28"/>
          <w:szCs w:val="28"/>
        </w:rPr>
        <w:lastRenderedPageBreak/>
        <w:t>móc, cứng nhắc. Giá trị của chủ nghĩa Mác – Lênin và tư tưởng Hồ Chí Minh phải được khẳng định thông qua khả năng giải thích, định hướng và giải quyết những vấn đề thực tiễn.</w:t>
      </w:r>
    </w:p>
    <w:p w14:paraId="0F7E5FA5" w14:textId="1487E71D" w:rsidR="00843354" w:rsidRPr="00D777BC" w:rsidRDefault="001A4BA2" w:rsidP="00C83988">
      <w:pPr>
        <w:pStyle w:val="BodyText"/>
        <w:widowControl w:val="0"/>
        <w:spacing w:before="120" w:after="0" w:line="360" w:lineRule="exact"/>
        <w:ind w:firstLine="567"/>
        <w:jc w:val="both"/>
        <w:rPr>
          <w:rFonts w:ascii="Times New Roman" w:hAnsi="Times New Roman" w:cs="Times New Roman"/>
          <w:spacing w:val="-4"/>
          <w:sz w:val="28"/>
          <w:szCs w:val="28"/>
        </w:rPr>
      </w:pPr>
      <w:r w:rsidRPr="00D777BC">
        <w:rPr>
          <w:rFonts w:ascii="Times New Roman" w:hAnsi="Times New Roman" w:cs="Times New Roman"/>
          <w:spacing w:val="-4"/>
          <w:sz w:val="28"/>
          <w:szCs w:val="28"/>
        </w:rPr>
        <w:t>Vận dụng sáng tạo trước hết là xuất phát từ thực tiễn Việt Nam, nhận thức đúng các quy luật khách quan, đồng thời kiên định mục tiêu và những nguyên tắc cơ bản. Trong quá trình phát triển đất nước, cần chủ động tiếp thu thành tựu khoa học – công nghệ, tận dụng cơ hội từ toàn cầu hóa và đổi mới mô hình phát triển phù hợp với điều kiện cụ thể.</w:t>
      </w:r>
    </w:p>
    <w:p w14:paraId="7E27E88C" w14:textId="3CB9F284" w:rsidR="00843354" w:rsidRPr="00EB096B" w:rsidRDefault="001A4BA2"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Trong lĩnh vực kinh tế, cần phát huy vai trò của nền kinh tế thị trường, đồng thời bảo đảm định hướng xã hội chủ nghĩa, hướng tới phát triển bền vững, nâng cao đời sống nhân dân và bảo đảm tiến bộ, công bằng xã hội.</w:t>
      </w:r>
    </w:p>
    <w:p w14:paraId="5C11381F" w14:textId="55FE2865" w:rsidR="00843354" w:rsidRPr="00EB096B" w:rsidRDefault="001A4BA2"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 xml:space="preserve">Trong lĩnh vực xã hội, cần quan tâm giải quyết những vấn đề liên quan đến việc làm, </w:t>
      </w:r>
      <w:proofErr w:type="gramStart"/>
      <w:r w:rsidRPr="00EB096B">
        <w:rPr>
          <w:rFonts w:ascii="Times New Roman" w:hAnsi="Times New Roman" w:cs="Times New Roman"/>
          <w:sz w:val="28"/>
          <w:szCs w:val="28"/>
        </w:rPr>
        <w:t>an</w:t>
      </w:r>
      <w:proofErr w:type="gramEnd"/>
      <w:r w:rsidRPr="00EB096B">
        <w:rPr>
          <w:rFonts w:ascii="Times New Roman" w:hAnsi="Times New Roman" w:cs="Times New Roman"/>
          <w:sz w:val="28"/>
          <w:szCs w:val="28"/>
        </w:rPr>
        <w:t xml:space="preserve"> sinh xã hội, giáo dục, đời sống và quyền lợi chính đáng của người dân. Trong văn hóa và giáo dục, cần phát huy những giá trị tốt đẹp của dân tộc, đồng thời khuyến khích tư duy sáng tạo, khả năng phản biện và năng lực thích ứng của thế hệ trẻ.</w:t>
      </w:r>
    </w:p>
    <w:p w14:paraId="1BA2E172" w14:textId="12608E46" w:rsidR="00843354" w:rsidRPr="00EB096B" w:rsidRDefault="001A4BA2"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Đặc biệt, trong kỷ nguyên số, cần đổi mới phương thức giáo dục lý luận chính trị, ứng dụng công nghệ và các nền tảng truyền thông hiện đại để đưa những giá trị của chủ nghĩa Mác – Lênin, tư tưởng Hồ Chí Minh đến gần hơn với cán bộ, đảng viên, đoàn viên, thanh niên và nhân dân.</w:t>
      </w:r>
    </w:p>
    <w:p w14:paraId="52AF8045" w14:textId="1D3ED645" w:rsidR="00843354" w:rsidRPr="00EB096B" w:rsidRDefault="001A4BA2"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Việc phát triển lý luận phải gắn với tổng kết thực tiễn. Những vấn đề mới nảy sinh trong quá trình phát triển đất nước cần được nghiên cứu, giải đáp bằng tư duy khoa học, qua đó tiếp tục bổ sung, phát triển nhận thức lý luận phù hợp với yêu cầu của thời đại.</w:t>
      </w:r>
    </w:p>
    <w:p w14:paraId="31D8B733" w14:textId="0EAEC972" w:rsidR="00843354" w:rsidRPr="00EB096B" w:rsidRDefault="001A4BA2"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Có thể khẳng định, sức sống của chủ nghĩa Mác – Lênin và tư tưởng Hồ Chí Minh không chỉ nằm ở giá trị lịch sử mà còn ở khả năng được vận dụng sáng tạo để giải quyết những vấn đề thực tiễn. Vì vậy, bảo vệ nền tảng tư tưởng của Đảng phải gắn liền với nghiên cứu lý luận, tổng kết thực tiễn và đổi mới phương thức truyền bá, giáo dục.</w:t>
      </w:r>
    </w:p>
    <w:p w14:paraId="61F8FB17" w14:textId="77777777" w:rsidR="00843354" w:rsidRPr="001A4BA2" w:rsidRDefault="00FB560F" w:rsidP="00C83988">
      <w:pPr>
        <w:pStyle w:val="BodyText"/>
        <w:widowControl w:val="0"/>
        <w:spacing w:before="120" w:after="0" w:line="360" w:lineRule="exact"/>
        <w:ind w:firstLine="567"/>
        <w:jc w:val="both"/>
        <w:rPr>
          <w:rFonts w:ascii="Times New Roman" w:hAnsi="Times New Roman" w:cs="Times New Roman"/>
          <w:b/>
          <w:bCs/>
          <w:sz w:val="28"/>
          <w:szCs w:val="28"/>
        </w:rPr>
      </w:pPr>
      <w:bookmarkStart w:id="8" w:name="iv.-kết-luận"/>
      <w:bookmarkEnd w:id="7"/>
      <w:r w:rsidRPr="001A4BA2">
        <w:rPr>
          <w:rFonts w:ascii="Times New Roman" w:hAnsi="Times New Roman" w:cs="Times New Roman"/>
          <w:b/>
          <w:bCs/>
          <w:sz w:val="28"/>
          <w:szCs w:val="28"/>
        </w:rPr>
        <w:t>IV. KẾT LUẬN</w:t>
      </w:r>
    </w:p>
    <w:p w14:paraId="27C579D9" w14:textId="226880C0" w:rsidR="00843354" w:rsidRPr="00EB096B" w:rsidRDefault="001A4BA2" w:rsidP="00C83988">
      <w:pPr>
        <w:pStyle w:val="FirstParagraph"/>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Chủ nghĩa Mác – Lênin và tư tưởng Hồ Chí Minh là nền tảng tư tưởng, kim chỉ nam cho hành động của Đảng Cộng sản Việt Nam. Thực tiễn cách mạng Việt Nam đã chứng minh giá trị và sức sống của nền tảng tư tưởng đó trong sự nghiệp đấu tranh giành độc lập, thống nhất đất nước, bảo vệ Tổ quốc và xây dựng chủ nghĩa xã hội.</w:t>
      </w:r>
    </w:p>
    <w:p w14:paraId="5DE0412A" w14:textId="1E200D9C" w:rsidR="00843354" w:rsidRPr="00EB096B" w:rsidRDefault="001A4BA2"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Trong bối cảnh toàn cầu hóa, cách mạng công nghiệp lần thứ tư và sự phát triển mạnh mẽ của không gian mạng, các quan điểm sai trái, thù địch tiếp tục tìm cách xuyên tạc, phủ nhận nền tảng tư tưởng của Đảng. Vì vậy, bảo vệ chủ nghĩa Mác – Lênin, tư tưởng Hồ Chí Minh là nhiệm vụ quan trọng, thường xuyên của toàn Đảng, toàn dân và toàn quân.</w:t>
      </w:r>
    </w:p>
    <w:p w14:paraId="7F30BF19" w14:textId="4EB6D491" w:rsidR="00843354" w:rsidRPr="00EB096B" w:rsidRDefault="001A4BA2"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lastRenderedPageBreak/>
        <w:t xml:space="preserve">Muốn bảo vệ vững chắc nền tảng tư tưởng của Đảng, phải kết hợp chặt chẽ giữa </w:t>
      </w:r>
      <w:r w:rsidRPr="00EB096B">
        <w:rPr>
          <w:rFonts w:ascii="Times New Roman" w:hAnsi="Times New Roman" w:cs="Times New Roman"/>
          <w:b/>
          <w:bCs/>
          <w:sz w:val="28"/>
          <w:szCs w:val="28"/>
        </w:rPr>
        <w:t>“xây” và “chống”</w:t>
      </w:r>
      <w:r w:rsidRPr="00EB096B">
        <w:rPr>
          <w:rFonts w:ascii="Times New Roman" w:hAnsi="Times New Roman" w:cs="Times New Roman"/>
          <w:sz w:val="28"/>
          <w:szCs w:val="28"/>
        </w:rPr>
        <w:t>; giữa giáo dục, tuyên truyền, nâng cao nhận thức với chủ động đấu tranh phản bác các quan điểm sai trái, thù địch. Đồng thời, phải gắn công tác này với xây dựng, chỉnh đốn Đảng, nâng cao chất lượng đội ngũ cán bộ, đảng viên và củng cố niềm tin của nhân dân.</w:t>
      </w:r>
    </w:p>
    <w:p w14:paraId="0C200FEE" w14:textId="57058FAC" w:rsidR="00843354" w:rsidRPr="00EB096B" w:rsidRDefault="001A4BA2"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Mỗi cán bộ, đảng viên cần nêu cao trách nhiệm, gương mẫu trong lời nói và hành động; có bản lĩnh chính trị, khả năng nhận diện và xử lý thông tin; sử dụng mạng xã hội có trách nhiệm, góp phần xây dựng môi trường thông tin lành mạnh.</w:t>
      </w:r>
    </w:p>
    <w:p w14:paraId="450FDC07" w14:textId="0B65A0E4" w:rsidR="00843354" w:rsidRPr="00EB096B" w:rsidRDefault="001A4BA2"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Cùng với bảo vệ, cần tiếp tục vận dụng và phát triển sáng tạo chủ nghĩa Mác – Lênin, tư tưởng Hồ Chí Minh trên cơ sở thực tiễn Việt Nam và những yêu cầu mới của thời đại. Chỉ khi lý luận gắn chặt với thực tiễn, được thể hiện bằng những kết quả cụ thể trong phát triển kinh tế – xã hội, nâng cao đời sống nhân dân và xây dựng Đảng trong sạch, vững mạnh, giá trị và sức sống của nền tảng tư tưởng mới được khẳng định một cách thuyết phục.</w:t>
      </w:r>
    </w:p>
    <w:p w14:paraId="68A62E4B" w14:textId="1CD67A4F" w:rsidR="00843354" w:rsidRPr="00EB096B" w:rsidRDefault="001A4BA2" w:rsidP="00C83988">
      <w:pPr>
        <w:pStyle w:val="BodyText"/>
        <w:widowControl w:val="0"/>
        <w:spacing w:before="120" w:after="0" w:line="360" w:lineRule="exact"/>
        <w:ind w:firstLine="567"/>
        <w:jc w:val="both"/>
        <w:rPr>
          <w:rFonts w:ascii="Times New Roman" w:hAnsi="Times New Roman" w:cs="Times New Roman"/>
          <w:sz w:val="28"/>
          <w:szCs w:val="28"/>
        </w:rPr>
      </w:pPr>
      <w:r w:rsidRPr="00EB096B">
        <w:rPr>
          <w:rFonts w:ascii="Times New Roman" w:hAnsi="Times New Roman" w:cs="Times New Roman"/>
          <w:sz w:val="28"/>
          <w:szCs w:val="28"/>
        </w:rPr>
        <w:t>Tin tưởng rằng, dưới sự lãnh đạo của Đảng, sự quản lý của Nhà nước và sự đồng thuận, chung sức của toàn dân, công tác bảo vệ nền tảng tư tưởng của Đảng sẽ tiếp tục đạt hiệu quả cao, góp phần giữ vững định hướng xã hội chủ nghĩa, bảo vệ thành quả cách mạng và xây dựng đất nước Việt Nam ngày càng giàu mạnh, phồn vinh, văn minh, hạnh phúc.</w:t>
      </w:r>
      <w:bookmarkEnd w:id="0"/>
      <w:bookmarkEnd w:id="8"/>
    </w:p>
    <w:sectPr w:rsidR="00843354" w:rsidRPr="00EB096B" w:rsidSect="000B297B">
      <w:headerReference w:type="default" r:id="rId8"/>
      <w:footnotePr>
        <w:numRestart w:val="eachSect"/>
      </w:footnotePr>
      <w:pgSz w:w="11906" w:h="16838" w:code="9"/>
      <w:pgMar w:top="900" w:right="720" w:bottom="360" w:left="1701" w:header="54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25083" w14:textId="77777777" w:rsidR="00A14EB3" w:rsidRDefault="00A14EB3" w:rsidP="007D325B">
      <w:pPr>
        <w:spacing w:after="0"/>
      </w:pPr>
      <w:r>
        <w:separator/>
      </w:r>
    </w:p>
  </w:endnote>
  <w:endnote w:type="continuationSeparator" w:id="0">
    <w:p w14:paraId="1E2EA332" w14:textId="77777777" w:rsidR="00A14EB3" w:rsidRDefault="00A14EB3" w:rsidP="007D32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3D4B9" w14:textId="77777777" w:rsidR="00A14EB3" w:rsidRDefault="00A14EB3" w:rsidP="007D325B">
      <w:pPr>
        <w:spacing w:after="0"/>
      </w:pPr>
      <w:r>
        <w:separator/>
      </w:r>
    </w:p>
  </w:footnote>
  <w:footnote w:type="continuationSeparator" w:id="0">
    <w:p w14:paraId="5983B958" w14:textId="77777777" w:rsidR="00A14EB3" w:rsidRDefault="00A14EB3" w:rsidP="007D325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28183"/>
      <w:docPartObj>
        <w:docPartGallery w:val="Page Numbers (Top of Page)"/>
        <w:docPartUnique/>
      </w:docPartObj>
    </w:sdtPr>
    <w:sdtEndPr>
      <w:rPr>
        <w:rFonts w:ascii="Times New Roman" w:hAnsi="Times New Roman" w:cs="Times New Roman"/>
        <w:noProof/>
        <w:sz w:val="28"/>
        <w:szCs w:val="28"/>
      </w:rPr>
    </w:sdtEndPr>
    <w:sdtContent>
      <w:p w14:paraId="304C252E" w14:textId="4F800CB5" w:rsidR="00C83988" w:rsidRPr="00C83988" w:rsidRDefault="00C83988">
        <w:pPr>
          <w:pStyle w:val="Header"/>
          <w:jc w:val="center"/>
          <w:rPr>
            <w:rFonts w:ascii="Times New Roman" w:hAnsi="Times New Roman" w:cs="Times New Roman"/>
            <w:sz w:val="28"/>
            <w:szCs w:val="28"/>
          </w:rPr>
        </w:pPr>
        <w:r w:rsidRPr="00C83988">
          <w:rPr>
            <w:rFonts w:ascii="Times New Roman" w:hAnsi="Times New Roman" w:cs="Times New Roman"/>
            <w:sz w:val="28"/>
            <w:szCs w:val="28"/>
          </w:rPr>
          <w:fldChar w:fldCharType="begin"/>
        </w:r>
        <w:r w:rsidRPr="00C83988">
          <w:rPr>
            <w:rFonts w:ascii="Times New Roman" w:hAnsi="Times New Roman" w:cs="Times New Roman"/>
            <w:sz w:val="28"/>
            <w:szCs w:val="28"/>
          </w:rPr>
          <w:instrText xml:space="preserve"> PAGE   \* MERGEFORMAT </w:instrText>
        </w:r>
        <w:r w:rsidRPr="00C83988">
          <w:rPr>
            <w:rFonts w:ascii="Times New Roman" w:hAnsi="Times New Roman" w:cs="Times New Roman"/>
            <w:sz w:val="28"/>
            <w:szCs w:val="28"/>
          </w:rPr>
          <w:fldChar w:fldCharType="separate"/>
        </w:r>
        <w:r w:rsidRPr="00C83988">
          <w:rPr>
            <w:rFonts w:ascii="Times New Roman" w:hAnsi="Times New Roman" w:cs="Times New Roman"/>
            <w:noProof/>
            <w:sz w:val="28"/>
            <w:szCs w:val="28"/>
          </w:rPr>
          <w:t>2</w:t>
        </w:r>
        <w:r w:rsidRPr="00C83988">
          <w:rPr>
            <w:rFonts w:ascii="Times New Roman" w:hAnsi="Times New Roman" w:cs="Times New Roman"/>
            <w:noProof/>
            <w:sz w:val="28"/>
            <w:szCs w:val="28"/>
          </w:rPr>
          <w:fldChar w:fldCharType="end"/>
        </w:r>
      </w:p>
    </w:sdtContent>
  </w:sdt>
  <w:p w14:paraId="0C4DAC12" w14:textId="77777777" w:rsidR="00C83988" w:rsidRPr="00C83988" w:rsidRDefault="00C83988">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680DD3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237984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43354"/>
    <w:rsid w:val="000B297B"/>
    <w:rsid w:val="001A4BA2"/>
    <w:rsid w:val="002525AC"/>
    <w:rsid w:val="00367525"/>
    <w:rsid w:val="005A3FF2"/>
    <w:rsid w:val="0063738A"/>
    <w:rsid w:val="006B2A9B"/>
    <w:rsid w:val="007B683F"/>
    <w:rsid w:val="007D325B"/>
    <w:rsid w:val="00843354"/>
    <w:rsid w:val="008E0493"/>
    <w:rsid w:val="00A14EB3"/>
    <w:rsid w:val="00A94AFF"/>
    <w:rsid w:val="00AB01D0"/>
    <w:rsid w:val="00C83988"/>
    <w:rsid w:val="00D054E3"/>
    <w:rsid w:val="00D7682C"/>
    <w:rsid w:val="00D777BC"/>
    <w:rsid w:val="00EB096B"/>
    <w:rsid w:val="00FB560F"/>
    <w:rsid w:val="00FD2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8103A"/>
  <w15:docId w15:val="{014AADB9-E315-44B3-8A03-16AA5B6DE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header" w:uiPriority="99"/>
    <w:lsdException w:name="Body Text"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39"/>
    <w:rsid w:val="008E0493"/>
    <w:pPr>
      <w:spacing w:after="0"/>
    </w:pPr>
    <w:rPr>
      <w:rFonts w:eastAsiaTheme="minorHAnsi"/>
      <w:kern w:val="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7D325B"/>
    <w:pPr>
      <w:tabs>
        <w:tab w:val="center" w:pos="4680"/>
        <w:tab w:val="right" w:pos="9360"/>
      </w:tabs>
      <w:spacing w:after="0"/>
    </w:pPr>
  </w:style>
  <w:style w:type="character" w:customStyle="1" w:styleId="HeaderChar">
    <w:name w:val="Header Char"/>
    <w:basedOn w:val="DefaultParagraphFont"/>
    <w:link w:val="Header"/>
    <w:uiPriority w:val="99"/>
    <w:rsid w:val="007D325B"/>
  </w:style>
  <w:style w:type="paragraph" w:styleId="Footer">
    <w:name w:val="footer"/>
    <w:basedOn w:val="Normal"/>
    <w:link w:val="FooterChar"/>
    <w:rsid w:val="007D325B"/>
    <w:pPr>
      <w:tabs>
        <w:tab w:val="center" w:pos="4680"/>
        <w:tab w:val="right" w:pos="9360"/>
      </w:tabs>
      <w:spacing w:after="0"/>
    </w:pPr>
  </w:style>
  <w:style w:type="character" w:customStyle="1" w:styleId="FooterChar">
    <w:name w:val="Footer Char"/>
    <w:basedOn w:val="DefaultParagraphFont"/>
    <w:link w:val="Footer"/>
    <w:rsid w:val="007D3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037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4A8A4-16BD-44C4-A494-7D5406141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1743</Words>
  <Characters>9941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Ngô Quang Trung- TB Tuyên giáo ĐU</cp:lastModifiedBy>
  <cp:revision>11</cp:revision>
  <cp:lastPrinted>2026-10-06T08:03:00Z</cp:lastPrinted>
  <dcterms:created xsi:type="dcterms:W3CDTF">1970-01-01T00:00:00Z</dcterms:created>
  <dcterms:modified xsi:type="dcterms:W3CDTF">2026-10-06T08:03:00Z</dcterms:modified>
</cp:coreProperties>
</file>