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5660" w14:textId="77777777" w:rsidR="008C10E7" w:rsidRPr="00B40557" w:rsidRDefault="008C10E7" w:rsidP="008C10E7">
      <w:pPr>
        <w:spacing w:line="276" w:lineRule="auto"/>
        <w:jc w:val="center"/>
        <w:rPr>
          <w:b/>
          <w:lang w:val="en-US" w:eastAsia="en-US"/>
        </w:rPr>
      </w:pPr>
      <w:r w:rsidRPr="00B40557">
        <w:rPr>
          <w:b/>
          <w:lang w:val="en-US" w:eastAsia="en-US"/>
        </w:rPr>
        <w:t>BÀI DỰ THI</w:t>
      </w:r>
    </w:p>
    <w:p w14:paraId="6D4162BC" w14:textId="4907AB96" w:rsidR="008C10E7" w:rsidRPr="00B40557" w:rsidRDefault="008C10E7" w:rsidP="008C10E7">
      <w:pPr>
        <w:spacing w:line="276" w:lineRule="auto"/>
        <w:jc w:val="center"/>
        <w:rPr>
          <w:lang w:val="en-US" w:eastAsia="en-US"/>
        </w:rPr>
      </w:pPr>
      <w:r w:rsidRPr="00B40557">
        <w:rPr>
          <w:b/>
          <w:lang w:val="en-US" w:eastAsia="en-US"/>
        </w:rPr>
        <w:t>GIẢI BÚA LIỀM VÀNG</w:t>
      </w:r>
      <w:r>
        <w:rPr>
          <w:b/>
          <w:lang w:val="en-US" w:eastAsia="en-US"/>
        </w:rPr>
        <w:t xml:space="preserve"> </w:t>
      </w:r>
      <w:r w:rsidRPr="00B40557">
        <w:rPr>
          <w:b/>
          <w:lang w:val="en-US" w:eastAsia="en-US"/>
        </w:rPr>
        <w:t>NĂM 2025</w:t>
      </w:r>
    </w:p>
    <w:p w14:paraId="0075B98A" w14:textId="77777777" w:rsidR="008C10E7" w:rsidRPr="00B40557" w:rsidRDefault="008C10E7" w:rsidP="008C10E7">
      <w:pPr>
        <w:spacing w:line="276" w:lineRule="auto"/>
        <w:ind w:firstLine="720"/>
        <w:rPr>
          <w:b/>
          <w:lang w:val="en-US" w:eastAsia="en-US"/>
        </w:rPr>
      </w:pPr>
    </w:p>
    <w:p w14:paraId="2E8D5D71" w14:textId="3A875F9B" w:rsidR="008C10E7" w:rsidRPr="00B40557" w:rsidRDefault="008C10E7" w:rsidP="008C10E7">
      <w:pPr>
        <w:tabs>
          <w:tab w:val="left" w:pos="5812"/>
        </w:tabs>
        <w:spacing w:line="276" w:lineRule="auto"/>
        <w:rPr>
          <w:lang w:val="en-US" w:eastAsia="en-US"/>
        </w:rPr>
      </w:pPr>
      <w:r w:rsidRPr="00B40557">
        <w:rPr>
          <w:b/>
          <w:lang w:val="en-US" w:eastAsia="en-US"/>
        </w:rPr>
        <w:t xml:space="preserve">          Họ và tên:</w:t>
      </w:r>
      <w:r w:rsidRPr="00B40557">
        <w:rPr>
          <w:lang w:val="en-US" w:eastAsia="en-US"/>
        </w:rPr>
        <w:t xml:space="preserve"> </w:t>
      </w:r>
      <w:r w:rsidRPr="00B40557">
        <w:rPr>
          <w:b/>
          <w:lang w:val="en-US" w:eastAsia="en-US"/>
        </w:rPr>
        <w:t>HUỲNH THỊ PHƯƠN</w:t>
      </w:r>
      <w:r w:rsidR="001151DE">
        <w:rPr>
          <w:b/>
          <w:lang w:val="en-US" w:eastAsia="en-US"/>
        </w:rPr>
        <w:t>G.</w:t>
      </w:r>
    </w:p>
    <w:p w14:paraId="29A8FF6E" w14:textId="1098EFAE" w:rsidR="008C10E7" w:rsidRPr="005E4723" w:rsidRDefault="003D0365" w:rsidP="008C10E7">
      <w:pPr>
        <w:spacing w:line="276" w:lineRule="auto"/>
        <w:ind w:firstLine="720"/>
        <w:rPr>
          <w:lang w:val="en-US" w:eastAsia="en-US"/>
        </w:rPr>
      </w:pPr>
      <w:r>
        <w:rPr>
          <w:b/>
          <w:lang w:val="en-US" w:eastAsia="en-US"/>
        </w:rPr>
        <w:t>Đơn vị</w:t>
      </w:r>
      <w:r w:rsidR="008C10E7" w:rsidRPr="005E4723">
        <w:rPr>
          <w:b/>
          <w:lang w:val="en-US" w:eastAsia="en-US"/>
        </w:rPr>
        <w:t>:</w:t>
      </w:r>
      <w:r w:rsidR="008C10E7" w:rsidRPr="005E4723">
        <w:rPr>
          <w:lang w:val="en-US" w:eastAsia="en-US"/>
        </w:rPr>
        <w:t xml:space="preserve"> </w:t>
      </w:r>
      <w:r>
        <w:rPr>
          <w:lang w:val="en-US" w:eastAsia="en-US"/>
        </w:rPr>
        <w:t>Chi bộ</w:t>
      </w:r>
      <w:r w:rsidR="008C10E7">
        <w:rPr>
          <w:lang w:val="en-US" w:eastAsia="en-US"/>
        </w:rPr>
        <w:t xml:space="preserve"> Tài chính - Kế toán</w:t>
      </w:r>
      <w:r>
        <w:rPr>
          <w:lang w:val="en-US" w:eastAsia="en-US"/>
        </w:rPr>
        <w:t xml:space="preserve">, Đảng bộ Công ty cổ phần Than - Điện Nông Sơn - TKV, Đảng bộ Tổng công ty Điện lực - TKV. </w:t>
      </w:r>
    </w:p>
    <w:p w14:paraId="03663B6E" w14:textId="77777777" w:rsidR="003D0365" w:rsidRDefault="003D0365" w:rsidP="007A1FAE">
      <w:pPr>
        <w:spacing w:line="276" w:lineRule="auto"/>
        <w:jc w:val="center"/>
        <w:rPr>
          <w:b/>
          <w:lang w:val="en-US" w:eastAsia="en-US"/>
        </w:rPr>
      </w:pPr>
    </w:p>
    <w:p w14:paraId="0E12235A" w14:textId="77777777" w:rsidR="006939D5" w:rsidRDefault="006939D5" w:rsidP="007A1FAE">
      <w:pPr>
        <w:spacing w:line="276" w:lineRule="auto"/>
        <w:jc w:val="center"/>
        <w:rPr>
          <w:b/>
          <w:lang w:val="en-US" w:eastAsia="en-US"/>
        </w:rPr>
      </w:pPr>
    </w:p>
    <w:p w14:paraId="1A079B65" w14:textId="14AB1C38" w:rsidR="00C24FEC" w:rsidRDefault="00C24FEC" w:rsidP="007A1FAE">
      <w:pPr>
        <w:spacing w:line="276" w:lineRule="auto"/>
        <w:jc w:val="center"/>
        <w:rPr>
          <w:b/>
          <w:lang w:val="en-US" w:eastAsia="en-US"/>
        </w:rPr>
      </w:pPr>
      <w:r w:rsidRPr="00C24FEC">
        <w:rPr>
          <w:b/>
          <w:lang w:val="en-US" w:eastAsia="en-US"/>
        </w:rPr>
        <w:t xml:space="preserve">NÂNG CAO CHẤT LƯỢNG SINH HOẠT CHI BỘ TRONG </w:t>
      </w:r>
    </w:p>
    <w:p w14:paraId="40FCA065" w14:textId="4987323A" w:rsidR="0095133F" w:rsidRDefault="0063738E" w:rsidP="007A1FAE">
      <w:pPr>
        <w:spacing w:line="276" w:lineRule="auto"/>
        <w:jc w:val="center"/>
        <w:rPr>
          <w:b/>
          <w:lang w:val="en-US" w:eastAsia="en-US"/>
        </w:rPr>
      </w:pPr>
      <w:r>
        <w:rPr>
          <w:b/>
          <w:lang w:val="en-US" w:eastAsia="en-US"/>
        </w:rPr>
        <w:t xml:space="preserve">ĐẢNG BỘ </w:t>
      </w:r>
      <w:r w:rsidR="00C24FEC" w:rsidRPr="00C24FEC">
        <w:rPr>
          <w:b/>
          <w:lang w:val="en-US" w:eastAsia="en-US"/>
        </w:rPr>
        <w:t xml:space="preserve">CÔNG TY CỔ PHẦN THAN </w:t>
      </w:r>
      <w:r w:rsidR="003D0365">
        <w:rPr>
          <w:b/>
          <w:lang w:val="en-US" w:eastAsia="en-US"/>
        </w:rPr>
        <w:t>-</w:t>
      </w:r>
      <w:r w:rsidR="00C24FEC" w:rsidRPr="00C24FEC">
        <w:rPr>
          <w:b/>
          <w:lang w:val="en-US" w:eastAsia="en-US"/>
        </w:rPr>
        <w:t xml:space="preserve"> ĐIỆN NÔNG SƠN</w:t>
      </w:r>
    </w:p>
    <w:p w14:paraId="36A20A66" w14:textId="77777777" w:rsidR="0095133F" w:rsidRPr="00EA4959" w:rsidRDefault="0095133F" w:rsidP="007A1FAE">
      <w:pPr>
        <w:spacing w:line="276" w:lineRule="auto"/>
        <w:jc w:val="center"/>
        <w:rPr>
          <w:b/>
          <w:sz w:val="18"/>
          <w:lang w:val="en-US" w:eastAsia="en-US"/>
        </w:rPr>
      </w:pPr>
    </w:p>
    <w:p w14:paraId="0449BEA2" w14:textId="77777777" w:rsidR="00766BAB" w:rsidRPr="00766BAB" w:rsidRDefault="00E906CB" w:rsidP="006939D5">
      <w:pPr>
        <w:pStyle w:val="NormalWeb"/>
        <w:widowControl w:val="0"/>
        <w:spacing w:before="120" w:beforeAutospacing="0" w:after="0" w:afterAutospacing="0" w:line="360" w:lineRule="exact"/>
        <w:ind w:firstLine="720"/>
        <w:jc w:val="both"/>
        <w:rPr>
          <w:i/>
          <w:iCs/>
          <w:sz w:val="28"/>
          <w:szCs w:val="28"/>
        </w:rPr>
      </w:pPr>
      <w:r w:rsidRPr="00766BAB">
        <w:rPr>
          <w:i/>
          <w:iCs/>
          <w:sz w:val="28"/>
          <w:szCs w:val="28"/>
        </w:rPr>
        <w:t>Sinh hoạt chi bộ là hoạt động nền tảng, là biểu hiện sinh động vai trò lãnh đạo của Đảng trong cơ sở, đặc biệt tại các doanh nghiệp sản xuất</w:t>
      </w:r>
      <w:r w:rsidR="00766BAB" w:rsidRPr="00766BAB">
        <w:rPr>
          <w:i/>
          <w:iCs/>
          <w:sz w:val="28"/>
          <w:szCs w:val="28"/>
        </w:rPr>
        <w:t>,</w:t>
      </w:r>
      <w:r w:rsidRPr="00766BAB">
        <w:rPr>
          <w:i/>
          <w:iCs/>
          <w:sz w:val="28"/>
          <w:szCs w:val="28"/>
        </w:rPr>
        <w:t xml:space="preserve"> kinh doanh như Công ty Cổ phần Than </w:t>
      </w:r>
      <w:r w:rsidR="00766BAB" w:rsidRPr="00766BAB">
        <w:rPr>
          <w:i/>
          <w:iCs/>
          <w:sz w:val="28"/>
          <w:szCs w:val="28"/>
        </w:rPr>
        <w:t>-</w:t>
      </w:r>
      <w:r w:rsidRPr="00766BAB">
        <w:rPr>
          <w:i/>
          <w:iCs/>
          <w:sz w:val="28"/>
          <w:szCs w:val="28"/>
        </w:rPr>
        <w:t xml:space="preserve"> Điện Nông Sơn </w:t>
      </w:r>
      <w:r w:rsidR="00766BAB" w:rsidRPr="00766BAB">
        <w:rPr>
          <w:i/>
          <w:iCs/>
          <w:sz w:val="28"/>
          <w:szCs w:val="28"/>
        </w:rPr>
        <w:t>-</w:t>
      </w:r>
      <w:r w:rsidRPr="00766BAB">
        <w:rPr>
          <w:i/>
          <w:iCs/>
          <w:sz w:val="28"/>
          <w:szCs w:val="28"/>
        </w:rPr>
        <w:t xml:space="preserve"> TKV. </w:t>
      </w:r>
    </w:p>
    <w:p w14:paraId="70DD957D" w14:textId="36242E7B" w:rsidR="00E906CB" w:rsidRDefault="00E906CB" w:rsidP="006939D5">
      <w:pPr>
        <w:pStyle w:val="NormalWeb"/>
        <w:widowControl w:val="0"/>
        <w:spacing w:before="120" w:beforeAutospacing="0" w:after="0" w:afterAutospacing="0" w:line="360" w:lineRule="exact"/>
        <w:ind w:firstLine="720"/>
        <w:jc w:val="both"/>
        <w:rPr>
          <w:sz w:val="28"/>
          <w:szCs w:val="28"/>
        </w:rPr>
      </w:pPr>
      <w:r w:rsidRPr="00E906CB">
        <w:rPr>
          <w:sz w:val="28"/>
          <w:szCs w:val="28"/>
        </w:rPr>
        <w:t>Với đặc thù là đơn vị hoạt động trong lĩnh vực khai thác, chế biến than và sản xuất điện</w:t>
      </w:r>
      <w:r w:rsidR="00766BAB">
        <w:rPr>
          <w:sz w:val="28"/>
          <w:szCs w:val="28"/>
        </w:rPr>
        <w:t>,</w:t>
      </w:r>
      <w:r w:rsidRPr="00E906CB">
        <w:rPr>
          <w:sz w:val="28"/>
          <w:szCs w:val="28"/>
        </w:rPr>
        <w:t xml:space="preserve"> những ngành nghề có tính chất công việc vất vả, điều kiện làm việc đặc biệt, </w:t>
      </w:r>
      <w:r w:rsidR="001C59D0" w:rsidRPr="001C59D0">
        <w:rPr>
          <w:sz w:val="28"/>
          <w:szCs w:val="28"/>
        </w:rPr>
        <w:t>tổ chức sản xuất bố trí người lao động, đảng viên làm việc ca kíp liên tục. Vì thế</w:t>
      </w:r>
      <w:r w:rsidR="00DB7751">
        <w:rPr>
          <w:sz w:val="28"/>
          <w:szCs w:val="28"/>
        </w:rPr>
        <w:t>,</w:t>
      </w:r>
      <w:r w:rsidR="001C59D0" w:rsidRPr="001C59D0">
        <w:rPr>
          <w:sz w:val="28"/>
          <w:szCs w:val="28"/>
        </w:rPr>
        <w:t xml:space="preserve"> việc duy trì nề nếp sinh hoạt chi bộ thường xuyên, đầy đủ và nâng cao chất lượng sinh hoạt là một yêu cầu thiết yếu để đảm bảo sự lãnh đạo toàn diện của Đảng, qua đó góp phần thực hiện thắng lợi các nghị quyết của chi bộ, Đảng bộ công ty đã đề ra, cũng là mục tiêu hoàn thành kế hoạch sản xuất kinh doanh.</w:t>
      </w:r>
    </w:p>
    <w:p w14:paraId="3C68168D" w14:textId="35A537AB" w:rsidR="00E906CB" w:rsidRDefault="00E906CB" w:rsidP="006939D5">
      <w:pPr>
        <w:pStyle w:val="NormalWeb"/>
        <w:widowControl w:val="0"/>
        <w:spacing w:before="120" w:beforeAutospacing="0" w:after="0" w:afterAutospacing="0" w:line="360" w:lineRule="exact"/>
        <w:ind w:firstLine="720"/>
        <w:jc w:val="both"/>
        <w:rPr>
          <w:sz w:val="28"/>
          <w:szCs w:val="28"/>
        </w:rPr>
      </w:pPr>
      <w:r w:rsidRPr="00E906CB">
        <w:rPr>
          <w:sz w:val="28"/>
          <w:szCs w:val="28"/>
        </w:rPr>
        <w:t xml:space="preserve">Hiện nay, </w:t>
      </w:r>
      <w:r w:rsidR="001C59D0">
        <w:rPr>
          <w:sz w:val="28"/>
          <w:szCs w:val="28"/>
        </w:rPr>
        <w:t>Đ</w:t>
      </w:r>
      <w:r w:rsidR="001C59D0" w:rsidRPr="001C59D0">
        <w:rPr>
          <w:sz w:val="28"/>
          <w:szCs w:val="28"/>
        </w:rPr>
        <w:t>ảng</w:t>
      </w:r>
      <w:r w:rsidR="001C59D0">
        <w:rPr>
          <w:sz w:val="28"/>
          <w:szCs w:val="28"/>
        </w:rPr>
        <w:t xml:space="preserve"> b</w:t>
      </w:r>
      <w:r w:rsidR="001C59D0" w:rsidRPr="001C59D0">
        <w:rPr>
          <w:sz w:val="28"/>
          <w:szCs w:val="28"/>
        </w:rPr>
        <w:t>ộ</w:t>
      </w:r>
      <w:r w:rsidR="001C59D0">
        <w:rPr>
          <w:sz w:val="28"/>
          <w:szCs w:val="28"/>
        </w:rPr>
        <w:t xml:space="preserve"> </w:t>
      </w:r>
      <w:r w:rsidRPr="00E906CB">
        <w:rPr>
          <w:sz w:val="28"/>
          <w:szCs w:val="28"/>
        </w:rPr>
        <w:t>công ty có 93 đảng viên đang sinh hoạt tại 8 chi bộ</w:t>
      </w:r>
      <w:r w:rsidR="00DB7751">
        <w:rPr>
          <w:sz w:val="28"/>
          <w:szCs w:val="28"/>
        </w:rPr>
        <w:t xml:space="preserve"> và là đảng bộ cơ sở</w:t>
      </w:r>
      <w:r w:rsidRPr="00E906CB">
        <w:rPr>
          <w:sz w:val="28"/>
          <w:szCs w:val="28"/>
        </w:rPr>
        <w:t xml:space="preserve"> trực thuộc Đảng bộ Tổng công ty Điện lực </w:t>
      </w:r>
      <w:r w:rsidR="00766BAB">
        <w:rPr>
          <w:sz w:val="28"/>
          <w:szCs w:val="28"/>
        </w:rPr>
        <w:t xml:space="preserve">- </w:t>
      </w:r>
      <w:r w:rsidRPr="00E906CB">
        <w:rPr>
          <w:sz w:val="28"/>
          <w:szCs w:val="28"/>
        </w:rPr>
        <w:t>TKV. Việc tổ chức sinh hoạt chi bộ định kỳ và sinh hoạt chuyên đề thời gian qua đã có nhiều chuyển biến tích cực. Tuy nhiên, trước yêu cầu phát triển mới, sự thay đổi nhanh chóng của công nghệ, yêu cầu ngày càng cao trong công tác quản trị doanh nghiệp, chất lượng sinh hoạt chi bộ cần tiếp tục được nâng cao, thực chất, phù hợp với đặc thù hoạt động sản xuất kinh doanh của đơn vị.</w:t>
      </w:r>
    </w:p>
    <w:p w14:paraId="4149620A" w14:textId="2AB2F5D0" w:rsidR="005865F4" w:rsidRPr="00E2490B" w:rsidRDefault="005865F4" w:rsidP="006939D5">
      <w:pPr>
        <w:pStyle w:val="NormalWeb"/>
        <w:widowControl w:val="0"/>
        <w:spacing w:before="120" w:beforeAutospacing="0" w:after="0" w:afterAutospacing="0" w:line="360" w:lineRule="exact"/>
        <w:ind w:firstLine="720"/>
        <w:jc w:val="both"/>
        <w:rPr>
          <w:sz w:val="28"/>
          <w:szCs w:val="28"/>
        </w:rPr>
      </w:pPr>
      <w:r w:rsidRPr="00E2490B">
        <w:rPr>
          <w:sz w:val="28"/>
          <w:szCs w:val="28"/>
        </w:rPr>
        <w:t xml:space="preserve">Những năm qua, Đảng uỷ và các Chi bộ trực thuộc </w:t>
      </w:r>
      <w:r w:rsidR="0063738E">
        <w:rPr>
          <w:sz w:val="28"/>
          <w:szCs w:val="28"/>
        </w:rPr>
        <w:t xml:space="preserve">Đảng bộ </w:t>
      </w:r>
      <w:r w:rsidRPr="00E2490B">
        <w:rPr>
          <w:sz w:val="28"/>
          <w:szCs w:val="28"/>
        </w:rPr>
        <w:t xml:space="preserve">Công ty cổ phần Than </w:t>
      </w:r>
      <w:r w:rsidR="006C3550">
        <w:rPr>
          <w:sz w:val="28"/>
          <w:szCs w:val="28"/>
        </w:rPr>
        <w:t xml:space="preserve">- </w:t>
      </w:r>
      <w:r w:rsidRPr="00E2490B">
        <w:rPr>
          <w:sz w:val="28"/>
          <w:szCs w:val="28"/>
        </w:rPr>
        <w:t xml:space="preserve">Điện Nông Sơn </w:t>
      </w:r>
      <w:r w:rsidR="006C3550">
        <w:rPr>
          <w:sz w:val="28"/>
          <w:szCs w:val="28"/>
        </w:rPr>
        <w:t xml:space="preserve">- </w:t>
      </w:r>
      <w:r w:rsidRPr="00E2490B">
        <w:rPr>
          <w:sz w:val="28"/>
          <w:szCs w:val="28"/>
        </w:rPr>
        <w:t>TKV xác định việc nâng cao chất lượng sinh hoạt chi bộ là nhiệm vụ trọng tâm, có ý nghĩa then chốt trong công tác xây dựng Đản</w:t>
      </w:r>
      <w:r w:rsidR="00E2490B" w:rsidRPr="00E2490B">
        <w:rPr>
          <w:sz w:val="28"/>
          <w:szCs w:val="28"/>
        </w:rPr>
        <w:t>g</w:t>
      </w:r>
      <w:r w:rsidRPr="00E2490B">
        <w:rPr>
          <w:sz w:val="28"/>
          <w:szCs w:val="28"/>
        </w:rPr>
        <w:t>, góp phần nâng cao năng lực lãnh đạo và sức chiến đấu của tổ chức cơ sở đảng, đáp ứng yêu cầu nhiệm vụ sản xuất</w:t>
      </w:r>
      <w:r w:rsidR="006C3550">
        <w:rPr>
          <w:sz w:val="28"/>
          <w:szCs w:val="28"/>
        </w:rPr>
        <w:t>,</w:t>
      </w:r>
      <w:r w:rsidRPr="00E2490B">
        <w:rPr>
          <w:sz w:val="28"/>
          <w:szCs w:val="28"/>
        </w:rPr>
        <w:t xml:space="preserve"> kinh doanh trong tình hình mới.</w:t>
      </w:r>
    </w:p>
    <w:p w14:paraId="0A0D34BE" w14:textId="03AE2369" w:rsidR="00F13122" w:rsidRPr="00F13122" w:rsidRDefault="00F13122" w:rsidP="006939D5">
      <w:pPr>
        <w:pStyle w:val="NormalWeb"/>
        <w:widowControl w:val="0"/>
        <w:spacing w:before="120" w:beforeAutospacing="0" w:after="0" w:afterAutospacing="0" w:line="360" w:lineRule="exact"/>
        <w:ind w:firstLine="720"/>
        <w:jc w:val="both"/>
        <w:rPr>
          <w:b/>
          <w:sz w:val="28"/>
          <w:szCs w:val="28"/>
        </w:rPr>
      </w:pPr>
      <w:r w:rsidRPr="00F13122">
        <w:rPr>
          <w:b/>
          <w:sz w:val="28"/>
          <w:szCs w:val="28"/>
        </w:rPr>
        <w:t xml:space="preserve">Những kết quả đạt được trong sinh hoạt chi bộ hiện nay tại </w:t>
      </w:r>
      <w:r w:rsidR="006C3550">
        <w:rPr>
          <w:b/>
          <w:sz w:val="28"/>
          <w:szCs w:val="28"/>
        </w:rPr>
        <w:t xml:space="preserve">Đảng bộ </w:t>
      </w:r>
      <w:r w:rsidRPr="00F13122">
        <w:rPr>
          <w:b/>
          <w:sz w:val="28"/>
          <w:szCs w:val="28"/>
        </w:rPr>
        <w:t xml:space="preserve">Công ty Cổ phần Than </w:t>
      </w:r>
      <w:r w:rsidR="006C3550">
        <w:rPr>
          <w:b/>
          <w:sz w:val="28"/>
          <w:szCs w:val="28"/>
        </w:rPr>
        <w:t>-</w:t>
      </w:r>
      <w:r w:rsidRPr="00F13122">
        <w:rPr>
          <w:b/>
          <w:sz w:val="28"/>
          <w:szCs w:val="28"/>
        </w:rPr>
        <w:t xml:space="preserve"> Điện Nông Sơn </w:t>
      </w:r>
      <w:r w:rsidR="006C3550">
        <w:rPr>
          <w:b/>
          <w:sz w:val="28"/>
          <w:szCs w:val="28"/>
        </w:rPr>
        <w:t>-</w:t>
      </w:r>
      <w:r w:rsidRPr="00F13122">
        <w:rPr>
          <w:b/>
          <w:sz w:val="28"/>
          <w:szCs w:val="28"/>
        </w:rPr>
        <w:t xml:space="preserve"> TKV</w:t>
      </w:r>
    </w:p>
    <w:p w14:paraId="64162030" w14:textId="36FF178E" w:rsidR="001C59D0" w:rsidRDefault="001C59D0" w:rsidP="006939D5">
      <w:pPr>
        <w:pStyle w:val="NormalWeb"/>
        <w:widowControl w:val="0"/>
        <w:spacing w:before="120" w:beforeAutospacing="0" w:after="0" w:afterAutospacing="0" w:line="360" w:lineRule="exact"/>
        <w:ind w:firstLine="720"/>
        <w:jc w:val="both"/>
        <w:rPr>
          <w:sz w:val="28"/>
          <w:szCs w:val="28"/>
        </w:rPr>
      </w:pPr>
      <w:r w:rsidRPr="001C59D0">
        <w:rPr>
          <w:sz w:val="28"/>
          <w:szCs w:val="28"/>
        </w:rPr>
        <w:t>Thực hiện Chỉ thị số 10-CT/TW, ngày 30/3/2007 của Ban Bí thư khóa X về "Nâng cao chất lượng sinh hoạt chi bộ", đã đạt được nhiều kết quả tích cực</w:t>
      </w:r>
      <w:r w:rsidR="00BC345F">
        <w:rPr>
          <w:sz w:val="28"/>
          <w:szCs w:val="28"/>
        </w:rPr>
        <w:t xml:space="preserve"> và nay là Chỉ thị 50-CT/TW</w:t>
      </w:r>
      <w:r w:rsidR="00744060">
        <w:rPr>
          <w:sz w:val="28"/>
          <w:szCs w:val="28"/>
        </w:rPr>
        <w:t xml:space="preserve">, ngày </w:t>
      </w:r>
      <w:r w:rsidR="00744060" w:rsidRPr="00744060">
        <w:rPr>
          <w:sz w:val="28"/>
          <w:szCs w:val="28"/>
          <w:lang w:val="vi-VN"/>
        </w:rPr>
        <w:t>23/07/2025</w:t>
      </w:r>
      <w:r w:rsidR="00744060">
        <w:rPr>
          <w:sz w:val="28"/>
          <w:szCs w:val="28"/>
        </w:rPr>
        <w:t xml:space="preserve"> của Bộ Chính trị v</w:t>
      </w:r>
      <w:r w:rsidR="00744060" w:rsidRPr="00744060">
        <w:rPr>
          <w:sz w:val="28"/>
          <w:szCs w:val="28"/>
          <w:lang w:val="vi-VN"/>
        </w:rPr>
        <w:t>ề tiếp tục đổi mới và nâng cao chất lượng sinh hoạt chi bộ trong giai đoạn mới</w:t>
      </w:r>
      <w:r w:rsidRPr="001C59D0">
        <w:rPr>
          <w:sz w:val="28"/>
          <w:szCs w:val="28"/>
        </w:rPr>
        <w:t xml:space="preserve">. Nhận thức của cấp ủy, chi ủy, </w:t>
      </w:r>
      <w:r w:rsidRPr="001C59D0">
        <w:rPr>
          <w:sz w:val="28"/>
          <w:szCs w:val="28"/>
        </w:rPr>
        <w:lastRenderedPageBreak/>
        <w:t>bí thư chi bộ và đảng viên được nâng lên, nền nếp sinh hoạt chi bộ cơ bản được duy trì tốt hơn; nội dung sinh hoạt bám sát nhiệm vụ chính trị, gắn với công tác xây dựng Đảng, nhất là học tập và làm theo tư tưởng, đạo đức, phong cách Hồ Chí Minh và tự phê bình, phê bình theo Nghị quyết, Kết luận Trung ương 4 các khoá XI, XII, XIII.</w:t>
      </w:r>
    </w:p>
    <w:p w14:paraId="7A06BDB4" w14:textId="0775348D" w:rsidR="00037DC9" w:rsidRDefault="00037DC9" w:rsidP="006939D5">
      <w:pPr>
        <w:pStyle w:val="NormalWeb"/>
        <w:widowControl w:val="0"/>
        <w:spacing w:before="120" w:beforeAutospacing="0" w:after="0" w:afterAutospacing="0" w:line="360" w:lineRule="exact"/>
        <w:ind w:firstLine="720"/>
        <w:jc w:val="both"/>
        <w:rPr>
          <w:sz w:val="28"/>
          <w:szCs w:val="28"/>
        </w:rPr>
      </w:pPr>
      <w:r w:rsidRPr="00037DC9">
        <w:rPr>
          <w:sz w:val="28"/>
          <w:szCs w:val="28"/>
        </w:rPr>
        <w:t>Các chi bộ duy trì nề nếp sinh hoạt định kỳ hằng tháng và sinh hoạt chuyên đề theo quy định, với 100% đảng viên tham gia đầy đủ các kỳ sinh hoạt, công tác sắp xếp ca kíp linh hoạt tạo điều kiện cho các đồng chí làm việc ca kíp tham gia sinh hoạt đầy đủ, qua đó kịp thời nắm bắt được chủ trương, chính sách của Đảng, các công văn, hướng dẫn của Đảng ủy kịp thời phổ biến đến đảng viên. Nội dung sinh hoạt phong phú, gắn với các vấn đề thực tiễn của doanh nghiệp như: công tác an toàn, vệ sinh lao động, tiết kiệm vật tư, nhân công, sáng kiến cải tiến kỹ thuật, bảo vệ môi trường, văn hóa ứng xử trong công nhân….</w:t>
      </w:r>
    </w:p>
    <w:p w14:paraId="4C75A1CB" w14:textId="14D79C8F" w:rsidR="0012097C" w:rsidRPr="0012097C" w:rsidRDefault="0012097C" w:rsidP="006939D5">
      <w:pPr>
        <w:pStyle w:val="NormalWeb"/>
        <w:widowControl w:val="0"/>
        <w:spacing w:before="120" w:beforeAutospacing="0" w:after="0" w:afterAutospacing="0" w:line="360" w:lineRule="exact"/>
        <w:ind w:firstLine="720"/>
        <w:jc w:val="both"/>
        <w:rPr>
          <w:sz w:val="28"/>
          <w:szCs w:val="28"/>
        </w:rPr>
      </w:pPr>
      <w:r w:rsidRPr="0012097C">
        <w:rPr>
          <w:sz w:val="28"/>
          <w:szCs w:val="28"/>
        </w:rPr>
        <w:t>Sinh hoạt chuyên đề được xây dựng kế hoạch, tổ chức sinh hoạt hằng quý. Tại các cuộc</w:t>
      </w:r>
      <w:r>
        <w:rPr>
          <w:sz w:val="28"/>
          <w:szCs w:val="28"/>
        </w:rPr>
        <w:t xml:space="preserve"> họp, đảng viên thảo luận sôi n</w:t>
      </w:r>
      <w:r w:rsidRPr="0012097C">
        <w:rPr>
          <w:sz w:val="28"/>
          <w:szCs w:val="28"/>
        </w:rPr>
        <w:t>ổi, đề xuất các ý kiến, giải pháp xây dựng chi bộ, công tác đảng và công tác chuyên môn. Qua đó mổ xẻ được các tồn tại, những vấn đề tồn tại, điểm yếu trong công việc hằng ngày để đưa ra các phương án xử lý, thảo luận công khai, minh bạch, khách quan tại cuộc họp.</w:t>
      </w:r>
    </w:p>
    <w:p w14:paraId="1D8A5CDB" w14:textId="77777777" w:rsidR="00301245" w:rsidRDefault="0012097C" w:rsidP="006939D5">
      <w:pPr>
        <w:pStyle w:val="NormalWeb"/>
        <w:widowControl w:val="0"/>
        <w:spacing w:before="120" w:beforeAutospacing="0" w:after="0" w:afterAutospacing="0" w:line="360" w:lineRule="exact"/>
        <w:ind w:firstLine="720"/>
        <w:jc w:val="both"/>
        <w:rPr>
          <w:sz w:val="28"/>
          <w:szCs w:val="28"/>
        </w:rPr>
      </w:pPr>
      <w:r w:rsidRPr="0012097C">
        <w:rPr>
          <w:sz w:val="28"/>
          <w:szCs w:val="28"/>
        </w:rPr>
        <w:t>Công tác chuẩn bị nội dung được cấp ủy thực hiện chu đáo, có liên hệ thực tế, nêu rõ trách nhiệm từng cá nhân, tạo không khí thẳng thắn, dân chủ và trách nhiệm trong thảo luận.</w:t>
      </w:r>
      <w:r>
        <w:rPr>
          <w:sz w:val="28"/>
          <w:szCs w:val="28"/>
        </w:rPr>
        <w:t xml:space="preserve"> </w:t>
      </w:r>
      <w:r w:rsidRPr="0012097C">
        <w:rPr>
          <w:sz w:val="28"/>
          <w:szCs w:val="28"/>
        </w:rPr>
        <w:t xml:space="preserve">Tinh thần tự phê bình và phê bình được chú trọng, nhất là trong sinh hoạt đánh giá chất lượng đảng viên, bình xét thi đua. Đảng viên ý thức rõ vai trò nêu gương và chấp hành nghiêm kỷ luật lao động. </w:t>
      </w:r>
    </w:p>
    <w:p w14:paraId="5F6C167D" w14:textId="12567222" w:rsidR="0092609C" w:rsidRDefault="0092609C" w:rsidP="006939D5">
      <w:pPr>
        <w:pStyle w:val="NormalWeb"/>
        <w:widowControl w:val="0"/>
        <w:spacing w:before="120" w:beforeAutospacing="0" w:after="0" w:afterAutospacing="0" w:line="360" w:lineRule="exact"/>
        <w:ind w:firstLine="720"/>
        <w:jc w:val="both"/>
        <w:rPr>
          <w:b/>
          <w:sz w:val="28"/>
          <w:szCs w:val="28"/>
        </w:rPr>
      </w:pPr>
      <w:r w:rsidRPr="0092609C">
        <w:rPr>
          <w:b/>
          <w:sz w:val="28"/>
          <w:szCs w:val="28"/>
        </w:rPr>
        <w:t xml:space="preserve">Bên cạnh những kết quả đạt được, công tác sinh hoạt chi bộ trong </w:t>
      </w:r>
      <w:r w:rsidR="00C70B55">
        <w:rPr>
          <w:b/>
          <w:sz w:val="28"/>
          <w:szCs w:val="28"/>
        </w:rPr>
        <w:t xml:space="preserve">Đảng bộ </w:t>
      </w:r>
      <w:r w:rsidRPr="0092609C">
        <w:rPr>
          <w:b/>
          <w:sz w:val="28"/>
          <w:szCs w:val="28"/>
        </w:rPr>
        <w:t>Công ty vẫn còn bộc lộ một số hạn chế, như</w:t>
      </w:r>
      <w:r>
        <w:rPr>
          <w:b/>
          <w:sz w:val="28"/>
          <w:szCs w:val="28"/>
        </w:rPr>
        <w:t>:</w:t>
      </w:r>
    </w:p>
    <w:p w14:paraId="45F5826B" w14:textId="77777777" w:rsidR="00301245" w:rsidRPr="00301245" w:rsidRDefault="00301245" w:rsidP="006939D5">
      <w:pPr>
        <w:pStyle w:val="NormalWeb"/>
        <w:widowControl w:val="0"/>
        <w:spacing w:before="120" w:beforeAutospacing="0" w:after="0" w:afterAutospacing="0" w:line="360" w:lineRule="exact"/>
        <w:ind w:firstLine="709"/>
        <w:jc w:val="both"/>
        <w:rPr>
          <w:sz w:val="28"/>
          <w:szCs w:val="28"/>
        </w:rPr>
      </w:pPr>
      <w:r w:rsidRPr="00301245">
        <w:rPr>
          <w:sz w:val="28"/>
          <w:szCs w:val="28"/>
        </w:rPr>
        <w:t>Do đặc thù ca kíp, một số đảng viên thường xuyên làm việc ở khai trường mỏ, khu nhà máy điện, nên việc tổ chức, triển khai đảng viên tập trung sinh hoạt gặp khó khăn. Có buổi sinh hoạt phải bố trí theo hình thức linh hoạt. Nhiều buổi sinh hoạt phải tổ chức vào buổi tối, cuối tuần hoặc kết hợp họp nhóm theo tổ sản xuất, ảnh hưởng đến chất lượng thảo luận.</w:t>
      </w:r>
    </w:p>
    <w:p w14:paraId="769926E6" w14:textId="77777777" w:rsidR="00301245" w:rsidRPr="00301245" w:rsidRDefault="00301245" w:rsidP="006939D5">
      <w:pPr>
        <w:pStyle w:val="NormalWeb"/>
        <w:widowControl w:val="0"/>
        <w:spacing w:before="120" w:beforeAutospacing="0" w:after="0" w:afterAutospacing="0" w:line="360" w:lineRule="exact"/>
        <w:ind w:firstLine="709"/>
        <w:jc w:val="both"/>
        <w:rPr>
          <w:sz w:val="28"/>
          <w:szCs w:val="28"/>
        </w:rPr>
      </w:pPr>
      <w:r w:rsidRPr="00301245">
        <w:rPr>
          <w:sz w:val="28"/>
          <w:szCs w:val="28"/>
        </w:rPr>
        <w:t>Trong một số cuộc họp Chi bộ, đảng viên còn ngại tham gia ý kiến hoặc là phát biểu qua loa, chiếu lệ. Một số đảng viên trẻ còn tâm lý e ngại phát biểu, chưa chủ động tham gia thảo luận hoặc phát biểu xây dựng. Một số đảng viên còn thụ động, thiếu tinh thần tự phê bình và phê bình, quan điểm, chính kiến riêng chưa đúng với tinh thần “góp ý vì sự tiến bộ”, nội dung sinh hoạt đôi khi chưa thực sự sâu sát vào nhiệm vụ chuyên môn cụ thể.</w:t>
      </w:r>
    </w:p>
    <w:p w14:paraId="382B568C" w14:textId="77777777" w:rsidR="00301245" w:rsidRDefault="00301245" w:rsidP="006939D5">
      <w:pPr>
        <w:pStyle w:val="NormalWeb"/>
        <w:widowControl w:val="0"/>
        <w:spacing w:before="120" w:beforeAutospacing="0" w:after="0" w:afterAutospacing="0" w:line="360" w:lineRule="exact"/>
        <w:ind w:firstLine="709"/>
        <w:jc w:val="both"/>
        <w:rPr>
          <w:sz w:val="28"/>
          <w:szCs w:val="28"/>
        </w:rPr>
      </w:pPr>
      <w:r w:rsidRPr="00301245">
        <w:rPr>
          <w:sz w:val="28"/>
          <w:szCs w:val="28"/>
        </w:rPr>
        <w:t xml:space="preserve">Việc tổ chức sinh hoạt chuyên đề còn thiếu đổi mới về hình thức, chưa đa dạng nội dung, chưa áp dụng hiệu quả các công cụ hỗ trợ như trình chiếu, hình ảnh </w:t>
      </w:r>
      <w:r w:rsidRPr="00301245">
        <w:rPr>
          <w:sz w:val="28"/>
          <w:szCs w:val="28"/>
        </w:rPr>
        <w:lastRenderedPageBreak/>
        <w:t>trực quan, video mô phỏng.</w:t>
      </w:r>
    </w:p>
    <w:p w14:paraId="394C0894" w14:textId="7FD4EA33" w:rsidR="005865F4" w:rsidRPr="00996FBC" w:rsidRDefault="005865F4" w:rsidP="006939D5">
      <w:pPr>
        <w:pStyle w:val="NormalWeb"/>
        <w:widowControl w:val="0"/>
        <w:spacing w:before="120" w:beforeAutospacing="0" w:after="0" w:afterAutospacing="0" w:line="360" w:lineRule="exact"/>
        <w:ind w:firstLine="709"/>
        <w:jc w:val="both"/>
        <w:rPr>
          <w:sz w:val="28"/>
          <w:szCs w:val="28"/>
        </w:rPr>
      </w:pPr>
      <w:r w:rsidRPr="00996FBC">
        <w:rPr>
          <w:sz w:val="28"/>
          <w:szCs w:val="28"/>
        </w:rPr>
        <w:t xml:space="preserve">Công ty cổ phần Than </w:t>
      </w:r>
      <w:r w:rsidR="00C70B55">
        <w:rPr>
          <w:sz w:val="28"/>
          <w:szCs w:val="28"/>
        </w:rPr>
        <w:t xml:space="preserve">- </w:t>
      </w:r>
      <w:r w:rsidRPr="00996FBC">
        <w:rPr>
          <w:sz w:val="28"/>
          <w:szCs w:val="28"/>
        </w:rPr>
        <w:t xml:space="preserve">Điện Nông Sơn </w:t>
      </w:r>
      <w:r w:rsidR="00C70B55">
        <w:rPr>
          <w:sz w:val="28"/>
          <w:szCs w:val="28"/>
        </w:rPr>
        <w:t xml:space="preserve">- </w:t>
      </w:r>
      <w:r w:rsidRPr="00996FBC">
        <w:rPr>
          <w:sz w:val="28"/>
          <w:szCs w:val="28"/>
        </w:rPr>
        <w:t>TKV hoạt động trong lĩnh vực năng lượng, khai thác than và sản xuất điện, có lực lượng lao động đông, nhiều bộ phận, ca kíp sản xuất hoạt động. Trong điều kiện đó, công tác sinh hoạt chi bộ có lúc, có nơi còn hình thức, nội dung sinh hoạt chưa thật sự phong phú, chưa gắn kết chặt chẽ giữa nghị quyết chi bộ với nhiệm vụ chuyên môn của đơn vị. Một số đảng viên chưa phát huy hết vai trò tiên phong, chưa tích cực tham gia đóng góp ý kiến sinh hoạt.</w:t>
      </w:r>
    </w:p>
    <w:p w14:paraId="1EE51B3F" w14:textId="0D70B70E" w:rsidR="005932EA" w:rsidRPr="005932EA" w:rsidRDefault="002C3521" w:rsidP="006939D5">
      <w:pPr>
        <w:pStyle w:val="NormalWeb"/>
        <w:widowControl w:val="0"/>
        <w:spacing w:before="120" w:beforeAutospacing="0" w:after="0" w:afterAutospacing="0" w:line="360" w:lineRule="exact"/>
        <w:ind w:firstLine="709"/>
        <w:jc w:val="both"/>
        <w:rPr>
          <w:b/>
          <w:sz w:val="28"/>
          <w:szCs w:val="28"/>
        </w:rPr>
      </w:pPr>
      <w:r w:rsidRPr="005932EA">
        <w:rPr>
          <w:b/>
          <w:sz w:val="28"/>
          <w:szCs w:val="28"/>
        </w:rPr>
        <w:t xml:space="preserve">Nguyên nhân </w:t>
      </w:r>
      <w:r w:rsidR="005932EA" w:rsidRPr="005932EA">
        <w:rPr>
          <w:b/>
          <w:sz w:val="28"/>
          <w:szCs w:val="28"/>
        </w:rPr>
        <w:t>của những hạn chế nêu trên</w:t>
      </w:r>
    </w:p>
    <w:p w14:paraId="5896565B" w14:textId="2082B8E8" w:rsidR="005932EA" w:rsidRDefault="00D951E7" w:rsidP="006939D5">
      <w:pPr>
        <w:pStyle w:val="NormalWeb"/>
        <w:widowControl w:val="0"/>
        <w:spacing w:before="120" w:beforeAutospacing="0" w:after="0" w:afterAutospacing="0" w:line="360" w:lineRule="exact"/>
        <w:ind w:firstLine="709"/>
        <w:jc w:val="both"/>
        <w:rPr>
          <w:sz w:val="28"/>
          <w:szCs w:val="28"/>
        </w:rPr>
      </w:pPr>
      <w:r w:rsidRPr="00D951E7">
        <w:rPr>
          <w:sz w:val="28"/>
          <w:szCs w:val="28"/>
        </w:rPr>
        <w:t xml:space="preserve">Do đặc điểm ngành than </w:t>
      </w:r>
      <w:r>
        <w:rPr>
          <w:sz w:val="28"/>
          <w:szCs w:val="28"/>
        </w:rPr>
        <w:t>-</w:t>
      </w:r>
      <w:r w:rsidRPr="00D951E7">
        <w:rPr>
          <w:sz w:val="28"/>
          <w:szCs w:val="28"/>
        </w:rPr>
        <w:t xml:space="preserve"> điện có tính chất lao động nặng nhọc, môi trường làm việc đặc thù, ca kíp luân phiên, phân tán về không gian, nên tổ chức sinh hoạt tập trung khó khăn</w:t>
      </w:r>
      <w:r w:rsidR="005932EA" w:rsidRPr="005932EA">
        <w:rPr>
          <w:sz w:val="28"/>
          <w:szCs w:val="28"/>
        </w:rPr>
        <w:t>.</w:t>
      </w:r>
    </w:p>
    <w:p w14:paraId="7A260885" w14:textId="20706D32" w:rsidR="002C3521" w:rsidRPr="002C3521" w:rsidRDefault="00D951E7" w:rsidP="006939D5">
      <w:pPr>
        <w:pStyle w:val="NormalWeb"/>
        <w:widowControl w:val="0"/>
        <w:spacing w:before="120" w:beforeAutospacing="0" w:after="0" w:afterAutospacing="0" w:line="360" w:lineRule="exact"/>
        <w:ind w:firstLine="709"/>
        <w:jc w:val="both"/>
        <w:rPr>
          <w:sz w:val="28"/>
          <w:szCs w:val="28"/>
        </w:rPr>
      </w:pPr>
      <w:r w:rsidRPr="00D951E7">
        <w:rPr>
          <w:sz w:val="28"/>
          <w:szCs w:val="28"/>
        </w:rPr>
        <w:t>Một bộ phận cán bộ cấp ủy chưa được bồi dưỡng đầy đủ về kỹ năng tổ chức sinh hoạt, điều hành chưa linh hoạt, thiếu sự sáng tạo trong truyền tải nội dung.</w:t>
      </w:r>
    </w:p>
    <w:p w14:paraId="2021CFED" w14:textId="3E8F77F1" w:rsidR="002C3521" w:rsidRPr="002C3521" w:rsidRDefault="00D951E7" w:rsidP="006939D5">
      <w:pPr>
        <w:pStyle w:val="NormalWeb"/>
        <w:widowControl w:val="0"/>
        <w:spacing w:before="120" w:beforeAutospacing="0" w:after="0" w:afterAutospacing="0" w:line="360" w:lineRule="exact"/>
        <w:ind w:firstLine="709"/>
        <w:jc w:val="both"/>
        <w:rPr>
          <w:sz w:val="28"/>
          <w:szCs w:val="28"/>
        </w:rPr>
      </w:pPr>
      <w:r w:rsidRPr="00D951E7">
        <w:rPr>
          <w:sz w:val="28"/>
          <w:szCs w:val="28"/>
        </w:rPr>
        <w:t>Đảng viên còn bị chi phối bởi công việc chuyên môn, áp lực sản xuất và tâm lý “dự họp cho có mặt” nên chưa phát huy hết tinh thần trách nhiệm trong sinh hoạt</w:t>
      </w:r>
      <w:r w:rsidR="002507C2" w:rsidRPr="002507C2">
        <w:rPr>
          <w:sz w:val="28"/>
          <w:szCs w:val="28"/>
        </w:rPr>
        <w:t>.</w:t>
      </w:r>
    </w:p>
    <w:p w14:paraId="4C328972" w14:textId="62B2C0D3" w:rsidR="002C3521" w:rsidRPr="002C3521" w:rsidRDefault="00D951E7" w:rsidP="006939D5">
      <w:pPr>
        <w:pStyle w:val="NormalWeb"/>
        <w:widowControl w:val="0"/>
        <w:spacing w:before="120" w:beforeAutospacing="0" w:after="0" w:afterAutospacing="0" w:line="360" w:lineRule="exact"/>
        <w:ind w:firstLine="709"/>
        <w:jc w:val="both"/>
        <w:rPr>
          <w:sz w:val="28"/>
          <w:szCs w:val="28"/>
        </w:rPr>
      </w:pPr>
      <w:r w:rsidRPr="00D951E7">
        <w:rPr>
          <w:sz w:val="28"/>
          <w:szCs w:val="28"/>
        </w:rPr>
        <w:t>Thiếu tài liệu hướng dẫn, mô hình mẫu về tổ chức sinh hoạt chi bộ trong doanh nghiệp sản xuất đặc thù như than – điện, nhất là sinh hoạt chuyên đề</w:t>
      </w:r>
      <w:r w:rsidR="002C3521" w:rsidRPr="002C3521">
        <w:rPr>
          <w:sz w:val="28"/>
          <w:szCs w:val="28"/>
        </w:rPr>
        <w:t>.</w:t>
      </w:r>
    </w:p>
    <w:p w14:paraId="49CFA5CB" w14:textId="4A23E37A" w:rsidR="002C3521" w:rsidRDefault="002C3521" w:rsidP="006939D5">
      <w:pPr>
        <w:pStyle w:val="NormalWeb"/>
        <w:widowControl w:val="0"/>
        <w:spacing w:before="120" w:beforeAutospacing="0" w:after="0" w:afterAutospacing="0" w:line="360" w:lineRule="exact"/>
        <w:ind w:firstLine="709"/>
        <w:jc w:val="both"/>
        <w:rPr>
          <w:sz w:val="28"/>
          <w:szCs w:val="28"/>
        </w:rPr>
      </w:pPr>
      <w:r w:rsidRPr="002C3521">
        <w:rPr>
          <w:sz w:val="28"/>
          <w:szCs w:val="28"/>
        </w:rPr>
        <w:t xml:space="preserve">Cơ chế kiểm tra, giám sát, đánh giá chất lượng sinh hoạt chưa được thực hiện thường xuyên, </w:t>
      </w:r>
      <w:r w:rsidR="009627AA">
        <w:rPr>
          <w:sz w:val="28"/>
          <w:szCs w:val="28"/>
        </w:rPr>
        <w:t>ch</w:t>
      </w:r>
      <w:r w:rsidR="009627AA" w:rsidRPr="009627AA">
        <w:rPr>
          <w:sz w:val="28"/>
          <w:szCs w:val="28"/>
        </w:rPr>
        <w:t>ưa</w:t>
      </w:r>
      <w:r w:rsidRPr="002C3521">
        <w:rPr>
          <w:sz w:val="28"/>
          <w:szCs w:val="28"/>
        </w:rPr>
        <w:t xml:space="preserve"> thực</w:t>
      </w:r>
      <w:r w:rsidRPr="002C3521">
        <w:t xml:space="preserve"> </w:t>
      </w:r>
      <w:r w:rsidRPr="002C3521">
        <w:rPr>
          <w:sz w:val="28"/>
          <w:szCs w:val="28"/>
        </w:rPr>
        <w:t>chất.</w:t>
      </w:r>
      <w:r w:rsidR="002507C2">
        <w:rPr>
          <w:sz w:val="28"/>
          <w:szCs w:val="28"/>
        </w:rPr>
        <w:t xml:space="preserve"> </w:t>
      </w:r>
    </w:p>
    <w:p w14:paraId="449F8262" w14:textId="02849021" w:rsidR="00A82536" w:rsidRPr="00EC66E0" w:rsidRDefault="00A82536" w:rsidP="006939D5">
      <w:pPr>
        <w:pStyle w:val="NormalWeb"/>
        <w:widowControl w:val="0"/>
        <w:spacing w:before="120" w:beforeAutospacing="0" w:after="0" w:afterAutospacing="0" w:line="360" w:lineRule="exact"/>
        <w:ind w:firstLine="709"/>
        <w:jc w:val="both"/>
        <w:rPr>
          <w:b/>
          <w:sz w:val="28"/>
          <w:szCs w:val="28"/>
        </w:rPr>
      </w:pPr>
      <w:r w:rsidRPr="00EC66E0">
        <w:rPr>
          <w:b/>
          <w:sz w:val="28"/>
          <w:szCs w:val="28"/>
        </w:rPr>
        <w:t xml:space="preserve">Để nâng cao </w:t>
      </w:r>
      <w:r w:rsidR="002A188E" w:rsidRPr="00EC66E0">
        <w:rPr>
          <w:b/>
          <w:sz w:val="28"/>
          <w:szCs w:val="28"/>
        </w:rPr>
        <w:t xml:space="preserve">chất lượng sinh hoạt chi bộ trong </w:t>
      </w:r>
      <w:r w:rsidR="00C70B55">
        <w:rPr>
          <w:b/>
          <w:sz w:val="28"/>
          <w:szCs w:val="28"/>
        </w:rPr>
        <w:t xml:space="preserve">Đảng bộ </w:t>
      </w:r>
      <w:r w:rsidR="002A188E" w:rsidRPr="00EC66E0">
        <w:rPr>
          <w:b/>
          <w:sz w:val="28"/>
          <w:szCs w:val="28"/>
        </w:rPr>
        <w:t>Công ty cổ phần Than Điện Nông Sơn</w:t>
      </w:r>
      <w:r w:rsidR="00C70B55">
        <w:rPr>
          <w:b/>
          <w:sz w:val="28"/>
          <w:szCs w:val="28"/>
        </w:rPr>
        <w:t xml:space="preserve"> </w:t>
      </w:r>
      <w:r w:rsidR="002A188E" w:rsidRPr="00EC66E0">
        <w:rPr>
          <w:b/>
          <w:sz w:val="28"/>
          <w:szCs w:val="28"/>
        </w:rPr>
        <w:t>- TKV cần tập trung thực hiện tốt một số giải pháp sau:</w:t>
      </w:r>
    </w:p>
    <w:p w14:paraId="7E72D835" w14:textId="77777777" w:rsidR="0026602B" w:rsidRDefault="002A188E" w:rsidP="006939D5">
      <w:pPr>
        <w:pStyle w:val="NormalWeb"/>
        <w:widowControl w:val="0"/>
        <w:spacing w:before="120" w:beforeAutospacing="0" w:after="0" w:afterAutospacing="0" w:line="360" w:lineRule="exact"/>
        <w:ind w:firstLine="709"/>
        <w:jc w:val="both"/>
        <w:rPr>
          <w:i/>
          <w:sz w:val="28"/>
          <w:szCs w:val="28"/>
        </w:rPr>
      </w:pPr>
      <w:r w:rsidRPr="002C3521">
        <w:rPr>
          <w:i/>
          <w:sz w:val="28"/>
          <w:szCs w:val="28"/>
        </w:rPr>
        <w:t>Một là</w:t>
      </w:r>
      <w:r w:rsidR="00BE3CB9">
        <w:rPr>
          <w:i/>
          <w:sz w:val="28"/>
          <w:szCs w:val="28"/>
        </w:rPr>
        <w:t>,</w:t>
      </w:r>
      <w:r w:rsidRPr="002C3521">
        <w:rPr>
          <w:i/>
          <w:sz w:val="28"/>
          <w:szCs w:val="28"/>
        </w:rPr>
        <w:t xml:space="preserve"> t</w:t>
      </w:r>
      <w:r w:rsidR="00CE00D9" w:rsidRPr="002C3521">
        <w:rPr>
          <w:i/>
          <w:sz w:val="28"/>
          <w:szCs w:val="28"/>
        </w:rPr>
        <w:t>ăng cường vai trò lãnh đạo, gương mẫu của cấp ủy</w:t>
      </w:r>
      <w:r w:rsidRPr="002C3521">
        <w:rPr>
          <w:i/>
          <w:sz w:val="28"/>
          <w:szCs w:val="28"/>
        </w:rPr>
        <w:t>.</w:t>
      </w:r>
    </w:p>
    <w:p w14:paraId="2C71EA8C" w14:textId="16DD5EA2" w:rsidR="00CE00D9" w:rsidRPr="002C3521" w:rsidRDefault="00CE00D9" w:rsidP="006939D5">
      <w:pPr>
        <w:pStyle w:val="NormalWeb"/>
        <w:widowControl w:val="0"/>
        <w:spacing w:before="120" w:beforeAutospacing="0" w:after="0" w:afterAutospacing="0" w:line="360" w:lineRule="exact"/>
        <w:ind w:firstLine="709"/>
        <w:jc w:val="both"/>
        <w:rPr>
          <w:sz w:val="28"/>
          <w:szCs w:val="28"/>
        </w:rPr>
      </w:pPr>
      <w:r w:rsidRPr="002C3521">
        <w:rPr>
          <w:sz w:val="28"/>
          <w:szCs w:val="28"/>
        </w:rPr>
        <w:t xml:space="preserve">Cấp ủy chi bộ </w:t>
      </w:r>
      <w:r w:rsidR="00F229D5">
        <w:rPr>
          <w:sz w:val="28"/>
          <w:szCs w:val="28"/>
        </w:rPr>
        <w:t>c</w:t>
      </w:r>
      <w:r w:rsidR="00F229D5" w:rsidRPr="00F229D5">
        <w:rPr>
          <w:sz w:val="28"/>
          <w:szCs w:val="28"/>
        </w:rPr>
        <w:t>ần</w:t>
      </w:r>
      <w:r w:rsidRPr="002C3521">
        <w:rPr>
          <w:sz w:val="28"/>
          <w:szCs w:val="28"/>
        </w:rPr>
        <w:t xml:space="preserve"> xây dựng kế hoạch sinh hoạt </w:t>
      </w:r>
      <w:r w:rsidR="00F229D5">
        <w:rPr>
          <w:sz w:val="28"/>
          <w:szCs w:val="28"/>
        </w:rPr>
        <w:t>c</w:t>
      </w:r>
      <w:r w:rsidR="00F229D5" w:rsidRPr="00F229D5">
        <w:rPr>
          <w:sz w:val="28"/>
          <w:szCs w:val="28"/>
        </w:rPr>
        <w:t>ụ</w:t>
      </w:r>
      <w:r w:rsidR="00F229D5">
        <w:rPr>
          <w:sz w:val="28"/>
          <w:szCs w:val="28"/>
        </w:rPr>
        <w:t xml:space="preserve"> th</w:t>
      </w:r>
      <w:r w:rsidR="00F229D5" w:rsidRPr="00F229D5">
        <w:rPr>
          <w:sz w:val="28"/>
          <w:szCs w:val="28"/>
        </w:rPr>
        <w:t>ể</w:t>
      </w:r>
      <w:r w:rsidR="00F229D5">
        <w:rPr>
          <w:sz w:val="28"/>
          <w:szCs w:val="28"/>
        </w:rPr>
        <w:t xml:space="preserve"> </w:t>
      </w:r>
      <w:r w:rsidR="000E163B">
        <w:rPr>
          <w:sz w:val="28"/>
          <w:szCs w:val="28"/>
        </w:rPr>
        <w:t>h</w:t>
      </w:r>
      <w:r w:rsidR="000E163B" w:rsidRPr="000E163B">
        <w:rPr>
          <w:sz w:val="28"/>
          <w:szCs w:val="28"/>
        </w:rPr>
        <w:t>ằng</w:t>
      </w:r>
      <w:r w:rsidRPr="002C3521">
        <w:rPr>
          <w:sz w:val="28"/>
          <w:szCs w:val="28"/>
        </w:rPr>
        <w:t xml:space="preserve"> tháng, lựa chọn chủ đề </w:t>
      </w:r>
      <w:r w:rsidR="00F229D5">
        <w:rPr>
          <w:sz w:val="28"/>
          <w:szCs w:val="28"/>
        </w:rPr>
        <w:t>s</w:t>
      </w:r>
      <w:r w:rsidR="00F229D5" w:rsidRPr="00F229D5">
        <w:rPr>
          <w:sz w:val="28"/>
          <w:szCs w:val="28"/>
        </w:rPr>
        <w:t>át</w:t>
      </w:r>
      <w:r w:rsidR="00F229D5">
        <w:rPr>
          <w:sz w:val="28"/>
          <w:szCs w:val="28"/>
        </w:rPr>
        <w:t xml:space="preserve"> th</w:t>
      </w:r>
      <w:r w:rsidR="00F229D5" w:rsidRPr="00F229D5">
        <w:rPr>
          <w:sz w:val="28"/>
          <w:szCs w:val="28"/>
        </w:rPr>
        <w:t>ự</w:t>
      </w:r>
      <w:r w:rsidR="00F229D5">
        <w:rPr>
          <w:sz w:val="28"/>
          <w:szCs w:val="28"/>
        </w:rPr>
        <w:t>c ti</w:t>
      </w:r>
      <w:r w:rsidR="00F229D5" w:rsidRPr="00F229D5">
        <w:rPr>
          <w:sz w:val="28"/>
          <w:szCs w:val="28"/>
        </w:rPr>
        <w:t>ễ</w:t>
      </w:r>
      <w:r w:rsidR="00F229D5">
        <w:rPr>
          <w:sz w:val="28"/>
          <w:szCs w:val="28"/>
        </w:rPr>
        <w:t>n</w:t>
      </w:r>
      <w:r w:rsidRPr="002C3521">
        <w:rPr>
          <w:sz w:val="28"/>
          <w:szCs w:val="28"/>
        </w:rPr>
        <w:t>, bám sát nhiệm vụ sản xuất, đặc biệt là các vấn đề liên quan đến an toàn, môi trường, năng suất lao động.</w:t>
      </w:r>
    </w:p>
    <w:p w14:paraId="293FD92C" w14:textId="6FEAF16D" w:rsidR="00CE00D9" w:rsidRDefault="002C3521" w:rsidP="006939D5">
      <w:pPr>
        <w:pStyle w:val="NormalWeb"/>
        <w:widowControl w:val="0"/>
        <w:spacing w:before="120" w:beforeAutospacing="0" w:after="0" w:afterAutospacing="0" w:line="360" w:lineRule="exact"/>
        <w:ind w:firstLine="709"/>
        <w:jc w:val="both"/>
        <w:rPr>
          <w:sz w:val="28"/>
          <w:szCs w:val="28"/>
        </w:rPr>
      </w:pPr>
      <w:r w:rsidRPr="002C3521">
        <w:rPr>
          <w:sz w:val="28"/>
          <w:szCs w:val="28"/>
        </w:rPr>
        <w:t xml:space="preserve">Tổ chức các lớp bồi dưỡng, tập huấn kỹ năng, nghiệp vụ cho bí thư chi bộ, cấp ủy viên về công tác tổ chức sinh hoạt chi bộ. </w:t>
      </w:r>
      <w:r w:rsidR="00CE00D9" w:rsidRPr="002C3521">
        <w:rPr>
          <w:sz w:val="28"/>
          <w:szCs w:val="28"/>
        </w:rPr>
        <w:t>Bí thư chi bộ được bồi dưỡng kỹ năng điều hành sinh hoạt theo hướng gợi mở, dẫn dắt đảng viên thảo luận sâu về các vấn đề cụ thể, tránh tình trạng "đọc báo cáo", “nói chung chung”.</w:t>
      </w:r>
    </w:p>
    <w:p w14:paraId="0164DE9B" w14:textId="77777777" w:rsidR="0026602B" w:rsidRDefault="002A188E" w:rsidP="006939D5">
      <w:pPr>
        <w:pStyle w:val="NormalWeb"/>
        <w:widowControl w:val="0"/>
        <w:spacing w:before="120" w:beforeAutospacing="0" w:after="0" w:afterAutospacing="0" w:line="360" w:lineRule="exact"/>
        <w:ind w:firstLine="709"/>
        <w:jc w:val="both"/>
        <w:rPr>
          <w:sz w:val="28"/>
          <w:szCs w:val="28"/>
        </w:rPr>
      </w:pPr>
      <w:r w:rsidRPr="002C3521">
        <w:rPr>
          <w:i/>
          <w:sz w:val="28"/>
          <w:szCs w:val="28"/>
        </w:rPr>
        <w:t>Hai là, đ</w:t>
      </w:r>
      <w:r w:rsidR="00CE00D9" w:rsidRPr="002C3521">
        <w:rPr>
          <w:i/>
          <w:sz w:val="28"/>
          <w:szCs w:val="28"/>
        </w:rPr>
        <w:t>ổi mới nội dung, phương pháp sinh hoạt</w:t>
      </w:r>
      <w:r w:rsidRPr="002C3521">
        <w:rPr>
          <w:sz w:val="28"/>
          <w:szCs w:val="28"/>
        </w:rPr>
        <w:t xml:space="preserve">. </w:t>
      </w:r>
    </w:p>
    <w:p w14:paraId="4016ECCF" w14:textId="04B4DE6D" w:rsidR="00CE00D9" w:rsidRPr="002C3521" w:rsidRDefault="00CE00D9" w:rsidP="006939D5">
      <w:pPr>
        <w:pStyle w:val="NormalWeb"/>
        <w:widowControl w:val="0"/>
        <w:spacing w:before="120" w:beforeAutospacing="0" w:after="0" w:afterAutospacing="0" w:line="360" w:lineRule="exact"/>
        <w:ind w:firstLine="709"/>
        <w:jc w:val="both"/>
        <w:rPr>
          <w:sz w:val="28"/>
          <w:szCs w:val="28"/>
        </w:rPr>
      </w:pPr>
      <w:r w:rsidRPr="002C3521">
        <w:rPr>
          <w:sz w:val="28"/>
          <w:szCs w:val="28"/>
        </w:rPr>
        <w:t xml:space="preserve">Tổ chức sinh hoạt chuyên đề gắn với từng thời điểm như: Tháng công nhân, Tháng hành động về an toàn vệ sinh lao động, Ngày truyền thống ngành than </w:t>
      </w:r>
      <w:r w:rsidR="00F36D80">
        <w:rPr>
          <w:sz w:val="28"/>
          <w:szCs w:val="28"/>
        </w:rPr>
        <w:t>-</w:t>
      </w:r>
      <w:r w:rsidRPr="002C3521">
        <w:rPr>
          <w:sz w:val="28"/>
          <w:szCs w:val="28"/>
        </w:rPr>
        <w:t xml:space="preserve"> điện...</w:t>
      </w:r>
    </w:p>
    <w:p w14:paraId="0D3E3FCA" w14:textId="057FF2ED" w:rsidR="00BE3CB9" w:rsidRDefault="008B6735" w:rsidP="006939D5">
      <w:pPr>
        <w:pStyle w:val="NormalWeb"/>
        <w:widowControl w:val="0"/>
        <w:spacing w:before="120" w:beforeAutospacing="0" w:after="0" w:afterAutospacing="0" w:line="360" w:lineRule="exact"/>
        <w:ind w:firstLine="709"/>
        <w:jc w:val="both"/>
        <w:rPr>
          <w:sz w:val="28"/>
          <w:szCs w:val="28"/>
        </w:rPr>
      </w:pPr>
      <w:r>
        <w:rPr>
          <w:sz w:val="28"/>
          <w:szCs w:val="28"/>
        </w:rPr>
        <w:t>Cùng với uỷ viên BCH Đảng bộ Công ty phụ trách chi bộ, cần m</w:t>
      </w:r>
      <w:r w:rsidR="00CE00D9" w:rsidRPr="002C3521">
        <w:rPr>
          <w:sz w:val="28"/>
          <w:szCs w:val="28"/>
        </w:rPr>
        <w:t>ời lãnh đạo công ty, chuyên gia kỹ thuật</w:t>
      </w:r>
      <w:r w:rsidR="00BE3CB9">
        <w:rPr>
          <w:sz w:val="28"/>
          <w:szCs w:val="28"/>
        </w:rPr>
        <w:t xml:space="preserve">, </w:t>
      </w:r>
      <w:r w:rsidR="00BE3CB9" w:rsidRPr="00BE3CB9">
        <w:rPr>
          <w:sz w:val="28"/>
          <w:szCs w:val="28"/>
        </w:rPr>
        <w:t>đại</w:t>
      </w:r>
      <w:r w:rsidR="00BE3CB9">
        <w:rPr>
          <w:sz w:val="28"/>
          <w:szCs w:val="28"/>
        </w:rPr>
        <w:t xml:space="preserve"> di</w:t>
      </w:r>
      <w:r w:rsidR="00BE3CB9" w:rsidRPr="00BE3CB9">
        <w:rPr>
          <w:sz w:val="28"/>
          <w:szCs w:val="28"/>
        </w:rPr>
        <w:t>ện</w:t>
      </w:r>
      <w:r w:rsidR="00BE3CB9">
        <w:rPr>
          <w:sz w:val="28"/>
          <w:szCs w:val="28"/>
        </w:rPr>
        <w:t xml:space="preserve"> c</w:t>
      </w:r>
      <w:r w:rsidR="00BE3CB9" w:rsidRPr="00BE3CB9">
        <w:rPr>
          <w:sz w:val="28"/>
          <w:szCs w:val="28"/>
        </w:rPr>
        <w:t>ô</w:t>
      </w:r>
      <w:r w:rsidR="00BE3CB9">
        <w:rPr>
          <w:sz w:val="28"/>
          <w:szCs w:val="28"/>
        </w:rPr>
        <w:t xml:space="preserve">ng </w:t>
      </w:r>
      <w:r w:rsidR="00BE3CB9" w:rsidRPr="00BE3CB9">
        <w:rPr>
          <w:sz w:val="28"/>
          <w:szCs w:val="28"/>
        </w:rPr>
        <w:t>đ</w:t>
      </w:r>
      <w:r w:rsidR="00BE3CB9">
        <w:rPr>
          <w:sz w:val="28"/>
          <w:szCs w:val="28"/>
        </w:rPr>
        <w:t>o</w:t>
      </w:r>
      <w:r w:rsidR="00BE3CB9" w:rsidRPr="00BE3CB9">
        <w:rPr>
          <w:sz w:val="28"/>
          <w:szCs w:val="28"/>
        </w:rPr>
        <w:t>à</w:t>
      </w:r>
      <w:r w:rsidR="00BE3CB9">
        <w:rPr>
          <w:sz w:val="28"/>
          <w:szCs w:val="28"/>
        </w:rPr>
        <w:t xml:space="preserve">n, </w:t>
      </w:r>
      <w:r w:rsidR="00BE3CB9" w:rsidRPr="00BE3CB9">
        <w:rPr>
          <w:sz w:val="28"/>
          <w:szCs w:val="28"/>
        </w:rPr>
        <w:t>đ</w:t>
      </w:r>
      <w:r w:rsidR="00BE3CB9">
        <w:rPr>
          <w:sz w:val="28"/>
          <w:szCs w:val="28"/>
        </w:rPr>
        <w:t>o</w:t>
      </w:r>
      <w:r w:rsidR="00BE3CB9" w:rsidRPr="00BE3CB9">
        <w:rPr>
          <w:sz w:val="28"/>
          <w:szCs w:val="28"/>
        </w:rPr>
        <w:t>àn</w:t>
      </w:r>
      <w:r w:rsidR="00BE3CB9">
        <w:rPr>
          <w:sz w:val="28"/>
          <w:szCs w:val="28"/>
        </w:rPr>
        <w:t xml:space="preserve"> thanh ni</w:t>
      </w:r>
      <w:r w:rsidR="00BE3CB9" w:rsidRPr="00BE3CB9">
        <w:rPr>
          <w:sz w:val="28"/>
          <w:szCs w:val="28"/>
        </w:rPr>
        <w:t>ên</w:t>
      </w:r>
      <w:r w:rsidR="00BE3CB9">
        <w:rPr>
          <w:sz w:val="28"/>
          <w:szCs w:val="28"/>
        </w:rPr>
        <w:t>,…</w:t>
      </w:r>
      <w:r w:rsidR="00CE00D9" w:rsidRPr="002C3521">
        <w:rPr>
          <w:sz w:val="28"/>
          <w:szCs w:val="28"/>
        </w:rPr>
        <w:t xml:space="preserve">tham </w:t>
      </w:r>
      <w:r w:rsidR="00BE3CB9">
        <w:rPr>
          <w:sz w:val="28"/>
          <w:szCs w:val="28"/>
        </w:rPr>
        <w:t>d</w:t>
      </w:r>
      <w:r w:rsidR="00BE3CB9" w:rsidRPr="00BE3CB9">
        <w:rPr>
          <w:sz w:val="28"/>
          <w:szCs w:val="28"/>
        </w:rPr>
        <w:t>ự</w:t>
      </w:r>
      <w:r w:rsidR="00BE3CB9">
        <w:rPr>
          <w:sz w:val="28"/>
          <w:szCs w:val="28"/>
        </w:rPr>
        <w:t>, g</w:t>
      </w:r>
      <w:r w:rsidR="00BE3CB9" w:rsidRPr="00BE3CB9">
        <w:rPr>
          <w:sz w:val="28"/>
          <w:szCs w:val="28"/>
        </w:rPr>
        <w:t>óp</w:t>
      </w:r>
      <w:r w:rsidR="00BE3CB9">
        <w:rPr>
          <w:sz w:val="28"/>
          <w:szCs w:val="28"/>
        </w:rPr>
        <w:t xml:space="preserve"> </w:t>
      </w:r>
      <w:r w:rsidR="00BE3CB9" w:rsidRPr="00BE3CB9">
        <w:rPr>
          <w:sz w:val="28"/>
          <w:szCs w:val="28"/>
        </w:rPr>
        <w:t>ý</w:t>
      </w:r>
      <w:r w:rsidR="003A25F4">
        <w:rPr>
          <w:sz w:val="28"/>
          <w:szCs w:val="28"/>
        </w:rPr>
        <w:t xml:space="preserve"> </w:t>
      </w:r>
      <w:r w:rsidR="00BE3CB9" w:rsidRPr="00BE3CB9">
        <w:rPr>
          <w:sz w:val="28"/>
          <w:szCs w:val="28"/>
        </w:rPr>
        <w:lastRenderedPageBreak/>
        <w:t>trong các buổi sinh hoạt để tăng sự kết nối giữa tổ chức Đảng và hệ thống chính trị trong doanh nghiệp.</w:t>
      </w:r>
    </w:p>
    <w:p w14:paraId="4F705F03" w14:textId="021C5918" w:rsidR="00CE00D9" w:rsidRDefault="00CE00D9" w:rsidP="006939D5">
      <w:pPr>
        <w:pStyle w:val="NormalWeb"/>
        <w:widowControl w:val="0"/>
        <w:spacing w:before="120" w:beforeAutospacing="0" w:after="0" w:afterAutospacing="0" w:line="360" w:lineRule="exact"/>
        <w:ind w:firstLine="709"/>
        <w:jc w:val="both"/>
        <w:rPr>
          <w:sz w:val="28"/>
          <w:szCs w:val="28"/>
        </w:rPr>
      </w:pPr>
      <w:r w:rsidRPr="002C3521">
        <w:rPr>
          <w:sz w:val="28"/>
          <w:szCs w:val="28"/>
        </w:rPr>
        <w:t xml:space="preserve">Kết hợp sinh hoạt </w:t>
      </w:r>
      <w:r w:rsidR="00BE3CB9">
        <w:rPr>
          <w:sz w:val="28"/>
          <w:szCs w:val="28"/>
        </w:rPr>
        <w:t>chi b</w:t>
      </w:r>
      <w:r w:rsidR="00BE3CB9" w:rsidRPr="00BE3CB9">
        <w:rPr>
          <w:sz w:val="28"/>
          <w:szCs w:val="28"/>
        </w:rPr>
        <w:t>ộ</w:t>
      </w:r>
      <w:r w:rsidR="00BE3CB9">
        <w:rPr>
          <w:sz w:val="28"/>
          <w:szCs w:val="28"/>
        </w:rPr>
        <w:t xml:space="preserve"> </w:t>
      </w:r>
      <w:r w:rsidRPr="002C3521">
        <w:rPr>
          <w:sz w:val="28"/>
          <w:szCs w:val="28"/>
        </w:rPr>
        <w:t xml:space="preserve">với tham quan </w:t>
      </w:r>
      <w:r w:rsidR="0038699F">
        <w:rPr>
          <w:sz w:val="28"/>
          <w:szCs w:val="28"/>
        </w:rPr>
        <w:t>h</w:t>
      </w:r>
      <w:r w:rsidR="0038699F" w:rsidRPr="0038699F">
        <w:rPr>
          <w:sz w:val="28"/>
          <w:szCs w:val="28"/>
        </w:rPr>
        <w:t>ọ</w:t>
      </w:r>
      <w:r w:rsidR="0038699F">
        <w:rPr>
          <w:sz w:val="28"/>
          <w:szCs w:val="28"/>
        </w:rPr>
        <w:t>c t</w:t>
      </w:r>
      <w:r w:rsidR="0038699F" w:rsidRPr="0038699F">
        <w:rPr>
          <w:sz w:val="28"/>
          <w:szCs w:val="28"/>
        </w:rPr>
        <w:t>ập</w:t>
      </w:r>
      <w:r w:rsidRPr="002C3521">
        <w:rPr>
          <w:sz w:val="28"/>
          <w:szCs w:val="28"/>
        </w:rPr>
        <w:t xml:space="preserve"> tại các đơn vị </w:t>
      </w:r>
      <w:r w:rsidR="00042626">
        <w:rPr>
          <w:sz w:val="28"/>
          <w:szCs w:val="28"/>
        </w:rPr>
        <w:t>trong T</w:t>
      </w:r>
      <w:r w:rsidR="00042626" w:rsidRPr="00042626">
        <w:rPr>
          <w:sz w:val="28"/>
          <w:szCs w:val="28"/>
        </w:rPr>
        <w:t>ổng</w:t>
      </w:r>
      <w:r w:rsidR="00042626">
        <w:rPr>
          <w:sz w:val="28"/>
          <w:szCs w:val="28"/>
        </w:rPr>
        <w:t xml:space="preserve"> C</w:t>
      </w:r>
      <w:r w:rsidR="00042626" w:rsidRPr="00042626">
        <w:rPr>
          <w:sz w:val="28"/>
          <w:szCs w:val="28"/>
        </w:rPr>
        <w:t>ô</w:t>
      </w:r>
      <w:r w:rsidR="00042626">
        <w:rPr>
          <w:sz w:val="28"/>
          <w:szCs w:val="28"/>
        </w:rPr>
        <w:t xml:space="preserve">ng ty </w:t>
      </w:r>
      <w:r w:rsidR="00F229D5">
        <w:rPr>
          <w:sz w:val="28"/>
          <w:szCs w:val="28"/>
        </w:rPr>
        <w:t>(C</w:t>
      </w:r>
      <w:r w:rsidR="00F229D5" w:rsidRPr="00F229D5">
        <w:rPr>
          <w:sz w:val="28"/>
          <w:szCs w:val="28"/>
        </w:rPr>
        <w:t>ô</w:t>
      </w:r>
      <w:r w:rsidR="00F229D5">
        <w:rPr>
          <w:sz w:val="28"/>
          <w:szCs w:val="28"/>
        </w:rPr>
        <w:t>ng ty m</w:t>
      </w:r>
      <w:r w:rsidR="00F229D5" w:rsidRPr="00F229D5">
        <w:rPr>
          <w:sz w:val="28"/>
          <w:szCs w:val="28"/>
        </w:rPr>
        <w:t>ẹ</w:t>
      </w:r>
      <w:r w:rsidR="00F229D5">
        <w:rPr>
          <w:sz w:val="28"/>
          <w:szCs w:val="28"/>
        </w:rPr>
        <w:t>) ho</w:t>
      </w:r>
      <w:r w:rsidR="00F229D5" w:rsidRPr="00F229D5">
        <w:rPr>
          <w:sz w:val="28"/>
          <w:szCs w:val="28"/>
        </w:rPr>
        <w:t>ặc</w:t>
      </w:r>
      <w:r w:rsidR="00F229D5">
        <w:rPr>
          <w:sz w:val="28"/>
          <w:szCs w:val="28"/>
        </w:rPr>
        <w:t xml:space="preserve"> trong T</w:t>
      </w:r>
      <w:r w:rsidR="00F229D5" w:rsidRPr="00F229D5">
        <w:rPr>
          <w:sz w:val="28"/>
          <w:szCs w:val="28"/>
        </w:rPr>
        <w:t>ập</w:t>
      </w:r>
      <w:r w:rsidR="00F229D5">
        <w:rPr>
          <w:sz w:val="28"/>
          <w:szCs w:val="28"/>
        </w:rPr>
        <w:t xml:space="preserve"> </w:t>
      </w:r>
      <w:r w:rsidR="00F229D5" w:rsidRPr="00F229D5">
        <w:rPr>
          <w:sz w:val="28"/>
          <w:szCs w:val="28"/>
        </w:rPr>
        <w:t>đ</w:t>
      </w:r>
      <w:r w:rsidR="00F229D5">
        <w:rPr>
          <w:sz w:val="28"/>
          <w:szCs w:val="28"/>
        </w:rPr>
        <w:t>o</w:t>
      </w:r>
      <w:r w:rsidR="00F229D5" w:rsidRPr="00F229D5">
        <w:rPr>
          <w:sz w:val="28"/>
          <w:szCs w:val="28"/>
        </w:rPr>
        <w:t>àn</w:t>
      </w:r>
      <w:r w:rsidRPr="002C3521">
        <w:rPr>
          <w:sz w:val="28"/>
          <w:szCs w:val="28"/>
        </w:rPr>
        <w:t>, tổ chức tọa đàm chuyên đề về văn hóa doanh nghiệp, chuyển đổi số, bảo vệ môi trường…</w:t>
      </w:r>
      <w:r w:rsidR="0038699F" w:rsidRPr="0038699F">
        <w:rPr>
          <w:sz w:val="28"/>
          <w:szCs w:val="28"/>
        </w:rPr>
        <w:t>để</w:t>
      </w:r>
      <w:r w:rsidR="0038699F">
        <w:rPr>
          <w:sz w:val="28"/>
          <w:szCs w:val="28"/>
        </w:rPr>
        <w:t xml:space="preserve"> h</w:t>
      </w:r>
      <w:r w:rsidR="0038699F" w:rsidRPr="0038699F">
        <w:rPr>
          <w:sz w:val="28"/>
          <w:szCs w:val="28"/>
        </w:rPr>
        <w:t>ọc</w:t>
      </w:r>
      <w:r w:rsidR="0038699F">
        <w:rPr>
          <w:sz w:val="28"/>
          <w:szCs w:val="28"/>
        </w:rPr>
        <w:t xml:space="preserve"> h</w:t>
      </w:r>
      <w:r w:rsidR="0038699F" w:rsidRPr="0038699F">
        <w:rPr>
          <w:sz w:val="28"/>
          <w:szCs w:val="28"/>
        </w:rPr>
        <w:t>ỏi</w:t>
      </w:r>
      <w:r w:rsidR="0038699F">
        <w:rPr>
          <w:sz w:val="28"/>
          <w:szCs w:val="28"/>
        </w:rPr>
        <w:t>, trao đ</w:t>
      </w:r>
      <w:r w:rsidR="0038699F" w:rsidRPr="0038699F">
        <w:rPr>
          <w:sz w:val="28"/>
          <w:szCs w:val="28"/>
        </w:rPr>
        <w:t>ổi</w:t>
      </w:r>
      <w:r w:rsidR="0038699F">
        <w:rPr>
          <w:sz w:val="28"/>
          <w:szCs w:val="28"/>
        </w:rPr>
        <w:t xml:space="preserve"> kinh nghi</w:t>
      </w:r>
      <w:r w:rsidR="0038699F" w:rsidRPr="0038699F">
        <w:rPr>
          <w:sz w:val="28"/>
          <w:szCs w:val="28"/>
        </w:rPr>
        <w:t>ệm</w:t>
      </w:r>
      <w:r w:rsidR="0038699F">
        <w:rPr>
          <w:sz w:val="28"/>
          <w:szCs w:val="28"/>
        </w:rPr>
        <w:t>.</w:t>
      </w:r>
    </w:p>
    <w:p w14:paraId="0F7B5EC6" w14:textId="0E6059CC" w:rsidR="004C5C20" w:rsidRPr="00996FBC" w:rsidRDefault="004C5C20" w:rsidP="006939D5">
      <w:pPr>
        <w:pStyle w:val="NormalWeb"/>
        <w:widowControl w:val="0"/>
        <w:spacing w:before="120" w:beforeAutospacing="0" w:after="0" w:afterAutospacing="0" w:line="360" w:lineRule="exact"/>
        <w:ind w:firstLine="709"/>
        <w:jc w:val="both"/>
        <w:rPr>
          <w:i/>
          <w:iCs/>
          <w:sz w:val="28"/>
          <w:szCs w:val="28"/>
        </w:rPr>
      </w:pPr>
      <w:r w:rsidRPr="00996FBC">
        <w:rPr>
          <w:i/>
          <w:iCs/>
          <w:sz w:val="28"/>
          <w:szCs w:val="28"/>
        </w:rPr>
        <w:t>Ba là, tăng cường công tác kiểm tra, giám sát</w:t>
      </w:r>
    </w:p>
    <w:p w14:paraId="3A824680" w14:textId="2B57F81A" w:rsidR="004C5C20" w:rsidRPr="00996FBC" w:rsidRDefault="004C5C20" w:rsidP="006939D5">
      <w:pPr>
        <w:pStyle w:val="NormalWeb"/>
        <w:widowControl w:val="0"/>
        <w:spacing w:before="120" w:beforeAutospacing="0" w:after="0" w:afterAutospacing="0" w:line="360" w:lineRule="exact"/>
        <w:ind w:firstLine="709"/>
        <w:jc w:val="both"/>
        <w:rPr>
          <w:sz w:val="28"/>
          <w:szCs w:val="28"/>
        </w:rPr>
      </w:pPr>
      <w:r w:rsidRPr="00996FBC">
        <w:rPr>
          <w:sz w:val="28"/>
          <w:szCs w:val="28"/>
        </w:rPr>
        <w:t>Đảng uỷ Công ty cổ phần Than Điện Nông Sơn TKV thường xuyên kiểm tra, dự sinh hoạt tại các chi bộ, kịp thời chấn chỉnh những tồn tại, hạn chế, đồng thời biểu dương, nhân rộng những chi bộ có cách làm hay, hiệu quả.</w:t>
      </w:r>
    </w:p>
    <w:p w14:paraId="37636EBB" w14:textId="5C7861CB" w:rsidR="0026602B" w:rsidRDefault="004C5C20" w:rsidP="006939D5">
      <w:pPr>
        <w:pStyle w:val="NormalWeb"/>
        <w:widowControl w:val="0"/>
        <w:spacing w:before="120" w:beforeAutospacing="0" w:after="0" w:afterAutospacing="0" w:line="360" w:lineRule="exact"/>
        <w:ind w:firstLine="720"/>
        <w:jc w:val="both"/>
        <w:rPr>
          <w:sz w:val="28"/>
          <w:szCs w:val="28"/>
        </w:rPr>
      </w:pPr>
      <w:r>
        <w:rPr>
          <w:i/>
          <w:sz w:val="28"/>
          <w:szCs w:val="28"/>
        </w:rPr>
        <w:t>Năm</w:t>
      </w:r>
      <w:r w:rsidR="002A188E" w:rsidRPr="002C3521">
        <w:rPr>
          <w:i/>
          <w:sz w:val="28"/>
          <w:szCs w:val="28"/>
        </w:rPr>
        <w:t xml:space="preserve"> là, t</w:t>
      </w:r>
      <w:r w:rsidR="00CE00D9" w:rsidRPr="002C3521">
        <w:rPr>
          <w:i/>
          <w:sz w:val="28"/>
          <w:szCs w:val="28"/>
        </w:rPr>
        <w:t>ăng cường ứng dụng công nghệ, linh hoạt về hình thức</w:t>
      </w:r>
      <w:r w:rsidR="002A188E" w:rsidRPr="002C3521">
        <w:rPr>
          <w:sz w:val="28"/>
          <w:szCs w:val="28"/>
        </w:rPr>
        <w:t xml:space="preserve">. </w:t>
      </w:r>
    </w:p>
    <w:p w14:paraId="7039EA17" w14:textId="68D5C8BF" w:rsidR="00760D52" w:rsidRDefault="00760D52" w:rsidP="006939D5">
      <w:pPr>
        <w:pStyle w:val="NormalWeb"/>
        <w:widowControl w:val="0"/>
        <w:spacing w:before="120" w:beforeAutospacing="0" w:after="0" w:afterAutospacing="0" w:line="360" w:lineRule="exact"/>
        <w:ind w:firstLine="720"/>
        <w:jc w:val="both"/>
        <w:rPr>
          <w:sz w:val="28"/>
          <w:szCs w:val="28"/>
        </w:rPr>
      </w:pPr>
      <w:r w:rsidRPr="00760D52">
        <w:rPr>
          <w:sz w:val="28"/>
          <w:szCs w:val="28"/>
        </w:rPr>
        <w:t>Sử dụng các nền tảng trực tuyến như Zoom, Google Meet, các nhóm Zalo, Telegram nội bộ để tổ chức sinh hoạt, trao đổi tài liệu, phản hồi ý kiến khi không thể họp trực tiếp.</w:t>
      </w:r>
    </w:p>
    <w:p w14:paraId="56C0DE01" w14:textId="78444098" w:rsidR="00760D52" w:rsidRDefault="00760D52" w:rsidP="006939D5">
      <w:pPr>
        <w:pStyle w:val="NormalWeb"/>
        <w:widowControl w:val="0"/>
        <w:spacing w:before="120" w:beforeAutospacing="0" w:after="0" w:afterAutospacing="0" w:line="360" w:lineRule="exact"/>
        <w:ind w:firstLine="720"/>
        <w:jc w:val="both"/>
        <w:rPr>
          <w:sz w:val="28"/>
          <w:szCs w:val="28"/>
        </w:rPr>
      </w:pPr>
      <w:r w:rsidRPr="00760D52">
        <w:rPr>
          <w:sz w:val="28"/>
          <w:szCs w:val="28"/>
        </w:rPr>
        <w:t>Áp dụng các công cụ hỗ trợ như trình chiếu PowerPoint, hình ảnh, video kỹ thuật tại nơi sản xuất để minh họa nội dung sinh hoạt, giúp đảng viên dễ hiểu và hứng thú hơn</w:t>
      </w:r>
    </w:p>
    <w:p w14:paraId="20F3518E" w14:textId="78D677DA" w:rsidR="00CE00D9" w:rsidRPr="002C3521" w:rsidRDefault="004B47CE" w:rsidP="006939D5">
      <w:pPr>
        <w:pStyle w:val="NormalWeb"/>
        <w:widowControl w:val="0"/>
        <w:spacing w:before="120" w:beforeAutospacing="0" w:after="0" w:afterAutospacing="0" w:line="360" w:lineRule="exact"/>
        <w:ind w:firstLine="720"/>
        <w:jc w:val="both"/>
        <w:rPr>
          <w:sz w:val="28"/>
          <w:szCs w:val="28"/>
        </w:rPr>
      </w:pPr>
      <w:r w:rsidRPr="004B47CE">
        <w:rPr>
          <w:sz w:val="28"/>
          <w:szCs w:val="28"/>
        </w:rPr>
        <w:t>Tổ chức các buổi giao ban ngắn giữa cấp ủy và đảng viên tại ca sản xuất nhằm nắm bắt tư tưởng, tháo gỡ khó khăn, động viên kịp thời.</w:t>
      </w:r>
    </w:p>
    <w:p w14:paraId="2BDF3ACE" w14:textId="1E16EA40" w:rsidR="0026602B" w:rsidRDefault="004C5C20" w:rsidP="006939D5">
      <w:pPr>
        <w:pStyle w:val="NormalWeb"/>
        <w:widowControl w:val="0"/>
        <w:spacing w:before="120" w:beforeAutospacing="0" w:after="0" w:afterAutospacing="0" w:line="360" w:lineRule="exact"/>
        <w:ind w:firstLine="720"/>
        <w:jc w:val="both"/>
        <w:rPr>
          <w:sz w:val="28"/>
          <w:szCs w:val="28"/>
        </w:rPr>
      </w:pPr>
      <w:r>
        <w:rPr>
          <w:i/>
          <w:sz w:val="28"/>
          <w:szCs w:val="28"/>
        </w:rPr>
        <w:t>Sáu</w:t>
      </w:r>
      <w:r w:rsidR="002B3952" w:rsidRPr="002C3521">
        <w:rPr>
          <w:i/>
          <w:sz w:val="28"/>
          <w:szCs w:val="28"/>
        </w:rPr>
        <w:t xml:space="preserve"> là, g</w:t>
      </w:r>
      <w:r w:rsidR="00CE00D9" w:rsidRPr="002C3521">
        <w:rPr>
          <w:i/>
          <w:sz w:val="28"/>
          <w:szCs w:val="28"/>
        </w:rPr>
        <w:t>ắn sinh hoạt chi bộ với đánh giá, phân loại đảng viên</w:t>
      </w:r>
      <w:r w:rsidR="002B3952" w:rsidRPr="002C3521">
        <w:rPr>
          <w:i/>
          <w:sz w:val="28"/>
          <w:szCs w:val="28"/>
        </w:rPr>
        <w:t>.</w:t>
      </w:r>
    </w:p>
    <w:p w14:paraId="740ACDC4" w14:textId="2DDFBDA4" w:rsidR="00CE00D9" w:rsidRPr="002C3521" w:rsidRDefault="004E56B1" w:rsidP="006939D5">
      <w:pPr>
        <w:pStyle w:val="NormalWeb"/>
        <w:widowControl w:val="0"/>
        <w:spacing w:before="120" w:beforeAutospacing="0" w:after="0" w:afterAutospacing="0" w:line="360" w:lineRule="exact"/>
        <w:ind w:firstLine="720"/>
        <w:jc w:val="both"/>
        <w:rPr>
          <w:sz w:val="28"/>
          <w:szCs w:val="28"/>
        </w:rPr>
      </w:pPr>
      <w:r w:rsidRPr="004E56B1">
        <w:rPr>
          <w:sz w:val="28"/>
          <w:szCs w:val="28"/>
        </w:rPr>
        <w:t>Xem việc tham gia sinh hoạt và chất lượng đóng góp ý kiến là một trong các tiêu chí đánh giá xếp loại đảng viên cuối năm.</w:t>
      </w:r>
    </w:p>
    <w:p w14:paraId="57AC46D0" w14:textId="77777777" w:rsidR="003A25F4" w:rsidRDefault="002C1153" w:rsidP="006939D5">
      <w:pPr>
        <w:pStyle w:val="NormalWeb"/>
        <w:widowControl w:val="0"/>
        <w:spacing w:before="120" w:beforeAutospacing="0" w:after="0" w:afterAutospacing="0" w:line="360" w:lineRule="exact"/>
        <w:ind w:firstLine="709"/>
        <w:jc w:val="both"/>
        <w:rPr>
          <w:sz w:val="28"/>
          <w:szCs w:val="28"/>
        </w:rPr>
      </w:pPr>
      <w:r w:rsidRPr="002C1153">
        <w:rPr>
          <w:sz w:val="28"/>
          <w:szCs w:val="28"/>
        </w:rPr>
        <w:t>Kết quả tham gia sinh hoạt, đóng góp ý kiến, tinh thần trách nhiệm được đưa vào tiêu chí đánh giá đảng viên cuối năm, bảo đảm công khai, minh bạch.</w:t>
      </w:r>
      <w:r w:rsidR="00CE00D9" w:rsidRPr="002C3521">
        <w:rPr>
          <w:sz w:val="28"/>
          <w:szCs w:val="28"/>
        </w:rPr>
        <w:t xml:space="preserve"> </w:t>
      </w:r>
    </w:p>
    <w:p w14:paraId="3EA70FBC" w14:textId="7D184436" w:rsidR="00FD31AB" w:rsidRDefault="00FD31AB" w:rsidP="006939D5">
      <w:pPr>
        <w:widowControl w:val="0"/>
        <w:spacing w:before="120" w:line="360" w:lineRule="exact"/>
        <w:ind w:firstLine="709"/>
        <w:rPr>
          <w:lang w:val="en-US" w:eastAsia="en-US"/>
        </w:rPr>
      </w:pPr>
      <w:r w:rsidRPr="00FD31AB">
        <w:rPr>
          <w:lang w:val="en-US" w:eastAsia="en-US"/>
        </w:rPr>
        <w:t>Biểu dương kịp thời các đảng viên tiêu biểu trong sản xuất, sáng kiến cải tiến kỹ thuật, ý thức kỷ luật lao động, góp ý xây dựng tổ chức Đảng.</w:t>
      </w:r>
    </w:p>
    <w:p w14:paraId="3868401F" w14:textId="689DCCED" w:rsidR="00CE5D1D" w:rsidRPr="00CE5D1D" w:rsidRDefault="00CE5D1D" w:rsidP="006939D5">
      <w:pPr>
        <w:pStyle w:val="NormalWeb"/>
        <w:widowControl w:val="0"/>
        <w:spacing w:before="120" w:beforeAutospacing="0" w:after="0" w:afterAutospacing="0" w:line="360" w:lineRule="exact"/>
        <w:ind w:firstLine="720"/>
        <w:jc w:val="both"/>
        <w:rPr>
          <w:b/>
          <w:sz w:val="28"/>
          <w:szCs w:val="28"/>
        </w:rPr>
      </w:pPr>
      <w:r w:rsidRPr="00CE5D1D">
        <w:rPr>
          <w:b/>
          <w:sz w:val="28"/>
          <w:szCs w:val="28"/>
        </w:rPr>
        <w:t xml:space="preserve">Tác động tích cực </w:t>
      </w:r>
    </w:p>
    <w:p w14:paraId="7210C291" w14:textId="7DFCD069" w:rsidR="000C30A1" w:rsidRPr="00CE5D1D" w:rsidRDefault="000C30A1" w:rsidP="006939D5">
      <w:pPr>
        <w:pStyle w:val="NormalWeb"/>
        <w:widowControl w:val="0"/>
        <w:spacing w:before="120" w:beforeAutospacing="0" w:after="0" w:afterAutospacing="0" w:line="360" w:lineRule="exact"/>
        <w:ind w:firstLine="720"/>
        <w:jc w:val="both"/>
        <w:rPr>
          <w:sz w:val="28"/>
          <w:szCs w:val="28"/>
        </w:rPr>
      </w:pPr>
      <w:r w:rsidRPr="00CE5D1D">
        <w:rPr>
          <w:sz w:val="28"/>
          <w:szCs w:val="28"/>
        </w:rPr>
        <w:t xml:space="preserve">Việc nâng cao chất lượng sinh hoạt chi bộ trong Công ty Cổ phần Than </w:t>
      </w:r>
      <w:r w:rsidR="00653AB0">
        <w:rPr>
          <w:sz w:val="28"/>
          <w:szCs w:val="28"/>
        </w:rPr>
        <w:t>-</w:t>
      </w:r>
      <w:r w:rsidRPr="00CE5D1D">
        <w:rPr>
          <w:sz w:val="28"/>
          <w:szCs w:val="28"/>
        </w:rPr>
        <w:t xml:space="preserve"> Điện Nông Sơn </w:t>
      </w:r>
      <w:r w:rsidR="00653AB0">
        <w:rPr>
          <w:sz w:val="28"/>
          <w:szCs w:val="28"/>
        </w:rPr>
        <w:t>-</w:t>
      </w:r>
      <w:r w:rsidRPr="00CE5D1D">
        <w:rPr>
          <w:sz w:val="28"/>
          <w:szCs w:val="28"/>
        </w:rPr>
        <w:t xml:space="preserve"> TKV không chỉ góp phần xây dựng tổ chức Đảng trong sạch, vững mạnh, mà còn có ý nghĩa quan trọng trong nâng cao hiệu quả quản trị doanh nghiệp, chất lượng lao động và năng suất sản xuất.</w:t>
      </w:r>
    </w:p>
    <w:p w14:paraId="08052D2A" w14:textId="77777777" w:rsidR="000C30A1" w:rsidRPr="00CE5D1D" w:rsidRDefault="000C30A1" w:rsidP="006939D5">
      <w:pPr>
        <w:pStyle w:val="NormalWeb"/>
        <w:widowControl w:val="0"/>
        <w:spacing w:before="120" w:beforeAutospacing="0" w:after="0" w:afterAutospacing="0" w:line="360" w:lineRule="exact"/>
        <w:ind w:firstLine="720"/>
        <w:jc w:val="both"/>
        <w:rPr>
          <w:sz w:val="28"/>
          <w:szCs w:val="28"/>
        </w:rPr>
      </w:pPr>
      <w:r w:rsidRPr="00CE5D1D">
        <w:rPr>
          <w:sz w:val="28"/>
          <w:szCs w:val="28"/>
        </w:rPr>
        <w:t>Sinh hoạt chi bộ hiệu quả sẽ giúp định hướng tư tưởng, nâng cao ý thức kỷ luật, an toàn lao động, phát huy vai trò tiên phong, gương mẫu của đảng viên, nhất là trong bối cảnh doanh nghiệp đang đẩy mạnh đổi mới công nghệ, số hóa quy trình vận hành và cải tiến kỹ thuật.</w:t>
      </w:r>
    </w:p>
    <w:p w14:paraId="49A25ABB" w14:textId="77777777" w:rsidR="000C30A1" w:rsidRPr="00CE5D1D" w:rsidRDefault="000C30A1" w:rsidP="006939D5">
      <w:pPr>
        <w:pStyle w:val="NormalWeb"/>
        <w:widowControl w:val="0"/>
        <w:spacing w:before="120" w:beforeAutospacing="0" w:after="0" w:afterAutospacing="0" w:line="360" w:lineRule="exact"/>
        <w:ind w:firstLine="720"/>
        <w:jc w:val="both"/>
        <w:rPr>
          <w:sz w:val="28"/>
          <w:szCs w:val="28"/>
        </w:rPr>
      </w:pPr>
      <w:r w:rsidRPr="00CE5D1D">
        <w:rPr>
          <w:sz w:val="28"/>
          <w:szCs w:val="28"/>
        </w:rPr>
        <w:t xml:space="preserve">Tổ chức Đảng trở thành điểm tựa tinh thần cho cán bộ, công nhân viên; là nơi </w:t>
      </w:r>
      <w:r w:rsidRPr="00CE5D1D">
        <w:rPr>
          <w:sz w:val="28"/>
          <w:szCs w:val="28"/>
        </w:rPr>
        <w:lastRenderedPageBreak/>
        <w:t>kết nối giữa lợi ích tập thể với trách nhiệm cá nhân; từ đó góp phần ổn định quan hệ lao động, tăng cường đoàn kết nội bộ, giữ vững thương hiệu và phát triển bền vững doanh nghiệp.</w:t>
      </w:r>
    </w:p>
    <w:p w14:paraId="657F0EDF" w14:textId="1571916E" w:rsidR="00FF7967" w:rsidRPr="00210AA0" w:rsidRDefault="00FF7967" w:rsidP="006939D5">
      <w:pPr>
        <w:pStyle w:val="NormalWeb"/>
        <w:widowControl w:val="0"/>
        <w:spacing w:before="120" w:beforeAutospacing="0" w:after="0" w:afterAutospacing="0" w:line="360" w:lineRule="exact"/>
        <w:ind w:firstLine="851"/>
        <w:jc w:val="both"/>
        <w:rPr>
          <w:sz w:val="28"/>
          <w:szCs w:val="28"/>
        </w:rPr>
      </w:pPr>
      <w:r w:rsidRPr="00210AA0">
        <w:rPr>
          <w:sz w:val="28"/>
          <w:szCs w:val="28"/>
        </w:rPr>
        <w:t xml:space="preserve">Sinh hoạt chi bộ trong Công ty Cổ phần Than </w:t>
      </w:r>
      <w:r w:rsidR="00653AB0">
        <w:rPr>
          <w:sz w:val="28"/>
          <w:szCs w:val="28"/>
        </w:rPr>
        <w:t>-</w:t>
      </w:r>
      <w:r w:rsidRPr="00210AA0">
        <w:rPr>
          <w:sz w:val="28"/>
          <w:szCs w:val="28"/>
        </w:rPr>
        <w:t xml:space="preserve"> Điện Nông Sơn </w:t>
      </w:r>
      <w:r w:rsidR="00653AB0">
        <w:rPr>
          <w:sz w:val="28"/>
          <w:szCs w:val="28"/>
        </w:rPr>
        <w:t>-</w:t>
      </w:r>
      <w:r w:rsidRPr="00210AA0">
        <w:rPr>
          <w:sz w:val="28"/>
          <w:szCs w:val="28"/>
        </w:rPr>
        <w:t xml:space="preserve"> TKV cần được tiếp tục củng cố, đổi mới cả về nội dung lẫn phương thức tổ chức, gắn bó mật thiết với thực tiễn sản xuất – kinh doanh. Việc phát huy vai trò lãnh đạo của Đảng thông qua sinh hoạt chi bộ không chỉ là trách nhiệm chính trị, mà còn là yếu tố quyết định đến năng lực cạnh tranh, hiệu quả hoạt động và uy tín của doanh nghiệp trong thời kỳ hội nhập.</w:t>
      </w:r>
    </w:p>
    <w:p w14:paraId="48CE61C7" w14:textId="25823687" w:rsidR="0026602B" w:rsidRDefault="00FF7967" w:rsidP="006939D5">
      <w:pPr>
        <w:pStyle w:val="NormalWeb"/>
        <w:widowControl w:val="0"/>
        <w:spacing w:before="120" w:beforeAutospacing="0" w:after="0" w:afterAutospacing="0" w:line="360" w:lineRule="exact"/>
        <w:ind w:firstLine="851"/>
        <w:jc w:val="both"/>
        <w:rPr>
          <w:sz w:val="28"/>
          <w:szCs w:val="28"/>
        </w:rPr>
      </w:pPr>
      <w:r w:rsidRPr="00210AA0">
        <w:rPr>
          <w:sz w:val="28"/>
          <w:szCs w:val="28"/>
        </w:rPr>
        <w:t xml:space="preserve">Tổ chức Đảng vững mạnh, sinh hoạt chi bộ thiết thực </w:t>
      </w:r>
      <w:r w:rsidR="00653AB0">
        <w:rPr>
          <w:sz w:val="28"/>
          <w:szCs w:val="28"/>
        </w:rPr>
        <w:t>-</w:t>
      </w:r>
      <w:r w:rsidRPr="00210AA0">
        <w:rPr>
          <w:sz w:val="28"/>
          <w:szCs w:val="28"/>
        </w:rPr>
        <w:t xml:space="preserve"> hiệu quả chính là “chìa khóa” để nâng cao chất lượng đội ngũ, khơi dậy tinh thần trách nhiệm, kỷ luật và sáng tạo trong mỗi đảng viên, góp phần xây dựng Công ty Cổ phần Than – Điện Nông Sơn – TKV phát triển bền vững, luôn giữ vai trò tiên phong trong ngành năng lượng của</w:t>
      </w:r>
      <w:r w:rsidR="00AF49EB">
        <w:rPr>
          <w:sz w:val="28"/>
          <w:szCs w:val="28"/>
        </w:rPr>
        <w:t xml:space="preserve"> th</w:t>
      </w:r>
      <w:r w:rsidR="00AF49EB" w:rsidRPr="00AF49EB">
        <w:rPr>
          <w:sz w:val="28"/>
          <w:szCs w:val="28"/>
        </w:rPr>
        <w:t>ành</w:t>
      </w:r>
      <w:r w:rsidR="00AF49EB">
        <w:rPr>
          <w:sz w:val="28"/>
          <w:szCs w:val="28"/>
        </w:rPr>
        <w:t xml:space="preserve"> ph</w:t>
      </w:r>
      <w:r w:rsidR="00AF49EB" w:rsidRPr="00AF49EB">
        <w:rPr>
          <w:sz w:val="28"/>
          <w:szCs w:val="28"/>
        </w:rPr>
        <w:t>ố</w:t>
      </w:r>
      <w:r w:rsidR="00AF49EB">
        <w:rPr>
          <w:sz w:val="28"/>
          <w:szCs w:val="28"/>
        </w:rPr>
        <w:t xml:space="preserve"> </w:t>
      </w:r>
      <w:r w:rsidR="00AF49EB" w:rsidRPr="00AF49EB">
        <w:rPr>
          <w:sz w:val="28"/>
          <w:szCs w:val="28"/>
        </w:rPr>
        <w:t>Đà</w:t>
      </w:r>
      <w:r w:rsidR="00AF49EB">
        <w:rPr>
          <w:sz w:val="28"/>
          <w:szCs w:val="28"/>
        </w:rPr>
        <w:t xml:space="preserve"> N</w:t>
      </w:r>
      <w:r w:rsidR="00AF49EB" w:rsidRPr="00AF49EB">
        <w:rPr>
          <w:sz w:val="28"/>
          <w:szCs w:val="28"/>
        </w:rPr>
        <w:t>ẵng</w:t>
      </w:r>
      <w:r w:rsidRPr="00210AA0">
        <w:rPr>
          <w:sz w:val="28"/>
          <w:szCs w:val="28"/>
        </w:rPr>
        <w:t xml:space="preserve"> </w:t>
      </w:r>
      <w:r w:rsidR="00AF49EB">
        <w:rPr>
          <w:sz w:val="28"/>
          <w:szCs w:val="28"/>
        </w:rPr>
        <w:t>(</w:t>
      </w:r>
      <w:r w:rsidRPr="00210AA0">
        <w:rPr>
          <w:sz w:val="28"/>
          <w:szCs w:val="28"/>
        </w:rPr>
        <w:t xml:space="preserve">tỉnh Quảng Nam </w:t>
      </w:r>
      <w:r w:rsidR="00AF49EB">
        <w:rPr>
          <w:sz w:val="28"/>
          <w:szCs w:val="28"/>
        </w:rPr>
        <w:t>c</w:t>
      </w:r>
      <w:r w:rsidR="00AF49EB" w:rsidRPr="00AF49EB">
        <w:rPr>
          <w:sz w:val="28"/>
          <w:szCs w:val="28"/>
        </w:rPr>
        <w:t>ũ</w:t>
      </w:r>
      <w:r w:rsidR="00AF49EB">
        <w:rPr>
          <w:sz w:val="28"/>
          <w:szCs w:val="28"/>
        </w:rPr>
        <w:t xml:space="preserve">) </w:t>
      </w:r>
      <w:r w:rsidRPr="00210AA0">
        <w:rPr>
          <w:sz w:val="28"/>
          <w:szCs w:val="28"/>
        </w:rPr>
        <w:t>và cả nước.</w:t>
      </w:r>
    </w:p>
    <w:p w14:paraId="2DAFCAE7" w14:textId="258BB223" w:rsidR="004C5C20" w:rsidRPr="00996FBC" w:rsidRDefault="004C5C20" w:rsidP="006939D5">
      <w:pPr>
        <w:pStyle w:val="NormalWeb"/>
        <w:widowControl w:val="0"/>
        <w:spacing w:before="120" w:beforeAutospacing="0" w:after="0" w:afterAutospacing="0" w:line="360" w:lineRule="exact"/>
        <w:ind w:firstLine="851"/>
        <w:jc w:val="both"/>
        <w:rPr>
          <w:sz w:val="28"/>
          <w:szCs w:val="28"/>
        </w:rPr>
      </w:pPr>
      <w:r w:rsidRPr="00996FBC">
        <w:rPr>
          <w:sz w:val="28"/>
          <w:szCs w:val="28"/>
        </w:rPr>
        <w:t>Nâng cao chất lượng sinh hoạt chi bộ không chỉ yêu cầu về mặt tổ chức Đảng mà còn là yếu tố quyết định đến hiệu quả lãnh đạo thực hiện nhiệm vụ chính trị, sản xuất</w:t>
      </w:r>
      <w:r w:rsidR="00653AB0">
        <w:rPr>
          <w:sz w:val="28"/>
          <w:szCs w:val="28"/>
        </w:rPr>
        <w:t>,</w:t>
      </w:r>
      <w:r w:rsidRPr="00996FBC">
        <w:rPr>
          <w:sz w:val="28"/>
          <w:szCs w:val="28"/>
        </w:rPr>
        <w:t xml:space="preserve"> kinh doanh của công ty cổ phần Than </w:t>
      </w:r>
      <w:r w:rsidR="00653AB0">
        <w:rPr>
          <w:sz w:val="28"/>
          <w:szCs w:val="28"/>
        </w:rPr>
        <w:t xml:space="preserve">- </w:t>
      </w:r>
      <w:r w:rsidRPr="00996FBC">
        <w:rPr>
          <w:sz w:val="28"/>
          <w:szCs w:val="28"/>
        </w:rPr>
        <w:t xml:space="preserve">Điện Nông Sơn </w:t>
      </w:r>
      <w:r w:rsidR="00653AB0">
        <w:rPr>
          <w:sz w:val="28"/>
          <w:szCs w:val="28"/>
        </w:rPr>
        <w:t xml:space="preserve">- </w:t>
      </w:r>
      <w:r w:rsidRPr="00996FBC">
        <w:rPr>
          <w:sz w:val="28"/>
          <w:szCs w:val="28"/>
        </w:rPr>
        <w:t>TKV. Mỗi chi bộ, mỗi đảng viên cần nhận thức rõ vai trò, trách nhiệm của mình, từ đó góp phần xây dựng tổ chức Đảng trong doanh nghiệp thật sự vững mạnh, là hạt nhân lãnh đạo mọi hoạt động của công ty phát triển bền vững.</w:t>
      </w:r>
      <w:r w:rsidR="00996FBC">
        <w:rPr>
          <w:sz w:val="28"/>
          <w:szCs w:val="28"/>
        </w:rPr>
        <w:t>/.</w:t>
      </w:r>
    </w:p>
    <w:p w14:paraId="69202AEA" w14:textId="121B5131" w:rsidR="00014F01" w:rsidRDefault="00014F01" w:rsidP="006939D5">
      <w:pPr>
        <w:widowControl w:val="0"/>
        <w:spacing w:before="120" w:line="360" w:lineRule="exact"/>
        <w:jc w:val="center"/>
        <w:rPr>
          <w:b/>
          <w:lang w:val="en-US" w:eastAsia="en-US"/>
        </w:rPr>
      </w:pPr>
    </w:p>
    <w:p w14:paraId="06E178DF" w14:textId="77777777" w:rsidR="00014F01" w:rsidRPr="0095133F" w:rsidRDefault="00014F01" w:rsidP="002C3521">
      <w:pPr>
        <w:spacing w:before="100" w:after="100"/>
        <w:jc w:val="center"/>
        <w:rPr>
          <w:b/>
          <w:lang w:val="en-US" w:eastAsia="en-US"/>
        </w:rPr>
      </w:pPr>
    </w:p>
    <w:sectPr w:rsidR="00014F01" w:rsidRPr="0095133F" w:rsidSect="00F36D80">
      <w:headerReference w:type="default" r:id="rId8"/>
      <w:pgSz w:w="11907" w:h="16840" w:code="9"/>
      <w:pgMar w:top="900" w:right="747" w:bottom="99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205C" w14:textId="77777777" w:rsidR="00DF16CA" w:rsidRDefault="00DF16CA" w:rsidP="006939D5">
      <w:r>
        <w:separator/>
      </w:r>
    </w:p>
  </w:endnote>
  <w:endnote w:type="continuationSeparator" w:id="0">
    <w:p w14:paraId="442148AF" w14:textId="77777777" w:rsidR="00DF16CA" w:rsidRDefault="00DF16CA" w:rsidP="0069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1CDF" w14:textId="77777777" w:rsidR="00DF16CA" w:rsidRDefault="00DF16CA" w:rsidP="006939D5">
      <w:r>
        <w:separator/>
      </w:r>
    </w:p>
  </w:footnote>
  <w:footnote w:type="continuationSeparator" w:id="0">
    <w:p w14:paraId="5D365986" w14:textId="77777777" w:rsidR="00DF16CA" w:rsidRDefault="00DF16CA" w:rsidP="00693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86518"/>
      <w:docPartObj>
        <w:docPartGallery w:val="Page Numbers (Top of Page)"/>
        <w:docPartUnique/>
      </w:docPartObj>
    </w:sdtPr>
    <w:sdtEndPr>
      <w:rPr>
        <w:noProof/>
      </w:rPr>
    </w:sdtEndPr>
    <w:sdtContent>
      <w:p w14:paraId="57CF65DB" w14:textId="3CDC2FFD" w:rsidR="006939D5" w:rsidRDefault="006939D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7E5EE3" w14:textId="77777777" w:rsidR="006939D5" w:rsidRPr="006939D5" w:rsidRDefault="006939D5">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54D"/>
    <w:multiLevelType w:val="multilevel"/>
    <w:tmpl w:val="2F46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03473"/>
    <w:multiLevelType w:val="multilevel"/>
    <w:tmpl w:val="B9F2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F0B5C"/>
    <w:multiLevelType w:val="multilevel"/>
    <w:tmpl w:val="159C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F45D5"/>
    <w:multiLevelType w:val="multilevel"/>
    <w:tmpl w:val="7DBA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24D37"/>
    <w:multiLevelType w:val="multilevel"/>
    <w:tmpl w:val="E006F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B7FE3"/>
    <w:multiLevelType w:val="multilevel"/>
    <w:tmpl w:val="0D8E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260C2"/>
    <w:multiLevelType w:val="multilevel"/>
    <w:tmpl w:val="93D01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C42D8C"/>
    <w:multiLevelType w:val="multilevel"/>
    <w:tmpl w:val="3C2CF5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3B0B99"/>
    <w:multiLevelType w:val="multilevel"/>
    <w:tmpl w:val="427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05734"/>
    <w:multiLevelType w:val="multilevel"/>
    <w:tmpl w:val="378E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95B51"/>
    <w:multiLevelType w:val="multilevel"/>
    <w:tmpl w:val="E45E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56D79"/>
    <w:multiLevelType w:val="hybridMultilevel"/>
    <w:tmpl w:val="1F3C8908"/>
    <w:lvl w:ilvl="0" w:tplc="892E382A">
      <w:start w:val="1"/>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4C30211C"/>
    <w:multiLevelType w:val="multilevel"/>
    <w:tmpl w:val="B1603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A3219B"/>
    <w:multiLevelType w:val="multilevel"/>
    <w:tmpl w:val="CCEAD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B2DA5"/>
    <w:multiLevelType w:val="multilevel"/>
    <w:tmpl w:val="BD6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828D6"/>
    <w:multiLevelType w:val="multilevel"/>
    <w:tmpl w:val="8D90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506D8A"/>
    <w:multiLevelType w:val="multilevel"/>
    <w:tmpl w:val="157A6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226DAE"/>
    <w:multiLevelType w:val="multilevel"/>
    <w:tmpl w:val="0348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D44C3"/>
    <w:multiLevelType w:val="multilevel"/>
    <w:tmpl w:val="5B78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43F57"/>
    <w:multiLevelType w:val="multilevel"/>
    <w:tmpl w:val="3D2C2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735EF"/>
    <w:multiLevelType w:val="multilevel"/>
    <w:tmpl w:val="AB2C5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9A7C85"/>
    <w:multiLevelType w:val="multilevel"/>
    <w:tmpl w:val="908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66863"/>
    <w:multiLevelType w:val="multilevel"/>
    <w:tmpl w:val="DC0A2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B2AD9"/>
    <w:multiLevelType w:val="multilevel"/>
    <w:tmpl w:val="0EDA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B874EF"/>
    <w:multiLevelType w:val="multilevel"/>
    <w:tmpl w:val="8480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AA5CFF"/>
    <w:multiLevelType w:val="multilevel"/>
    <w:tmpl w:val="E8E2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834794">
    <w:abstractNumId w:val="11"/>
  </w:num>
  <w:num w:numId="2" w16cid:durableId="2052801845">
    <w:abstractNumId w:val="23"/>
  </w:num>
  <w:num w:numId="3" w16cid:durableId="2048410824">
    <w:abstractNumId w:val="9"/>
  </w:num>
  <w:num w:numId="4" w16cid:durableId="1472867217">
    <w:abstractNumId w:val="20"/>
  </w:num>
  <w:num w:numId="5" w16cid:durableId="1529876484">
    <w:abstractNumId w:val="3"/>
  </w:num>
  <w:num w:numId="6" w16cid:durableId="1494294917">
    <w:abstractNumId w:val="19"/>
  </w:num>
  <w:num w:numId="7" w16cid:durableId="1110004202">
    <w:abstractNumId w:val="2"/>
  </w:num>
  <w:num w:numId="8" w16cid:durableId="488255737">
    <w:abstractNumId w:val="13"/>
  </w:num>
  <w:num w:numId="9" w16cid:durableId="909803117">
    <w:abstractNumId w:val="8"/>
  </w:num>
  <w:num w:numId="10" w16cid:durableId="599994310">
    <w:abstractNumId w:val="16"/>
  </w:num>
  <w:num w:numId="11" w16cid:durableId="470250373">
    <w:abstractNumId w:val="18"/>
  </w:num>
  <w:num w:numId="12" w16cid:durableId="705562623">
    <w:abstractNumId w:val="7"/>
  </w:num>
  <w:num w:numId="13" w16cid:durableId="1893542192">
    <w:abstractNumId w:val="10"/>
  </w:num>
  <w:num w:numId="14" w16cid:durableId="1982540856">
    <w:abstractNumId w:val="21"/>
  </w:num>
  <w:num w:numId="15" w16cid:durableId="1146506621">
    <w:abstractNumId w:val="24"/>
  </w:num>
  <w:num w:numId="16" w16cid:durableId="1922179519">
    <w:abstractNumId w:val="22"/>
  </w:num>
  <w:num w:numId="17" w16cid:durableId="2088725995">
    <w:abstractNumId w:val="25"/>
  </w:num>
  <w:num w:numId="18" w16cid:durableId="1308702000">
    <w:abstractNumId w:val="14"/>
  </w:num>
  <w:num w:numId="19" w16cid:durableId="1913080723">
    <w:abstractNumId w:val="15"/>
  </w:num>
  <w:num w:numId="20" w16cid:durableId="1980572456">
    <w:abstractNumId w:val="5"/>
  </w:num>
  <w:num w:numId="21" w16cid:durableId="1041243919">
    <w:abstractNumId w:val="6"/>
  </w:num>
  <w:num w:numId="22" w16cid:durableId="2441091">
    <w:abstractNumId w:val="0"/>
  </w:num>
  <w:num w:numId="23" w16cid:durableId="194469367">
    <w:abstractNumId w:val="12"/>
  </w:num>
  <w:num w:numId="24" w16cid:durableId="234124578">
    <w:abstractNumId w:val="17"/>
  </w:num>
  <w:num w:numId="25" w16cid:durableId="268003824">
    <w:abstractNumId w:val="4"/>
  </w:num>
  <w:num w:numId="26" w16cid:durableId="64135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610"/>
    <w:rsid w:val="000011DA"/>
    <w:rsid w:val="00014F01"/>
    <w:rsid w:val="00025B2B"/>
    <w:rsid w:val="00037DC9"/>
    <w:rsid w:val="00042626"/>
    <w:rsid w:val="00064EA8"/>
    <w:rsid w:val="00073FD9"/>
    <w:rsid w:val="00092660"/>
    <w:rsid w:val="000B5452"/>
    <w:rsid w:val="000C18FC"/>
    <w:rsid w:val="000C30A1"/>
    <w:rsid w:val="000E163B"/>
    <w:rsid w:val="000F64FB"/>
    <w:rsid w:val="00100A3E"/>
    <w:rsid w:val="00105B7F"/>
    <w:rsid w:val="001151DE"/>
    <w:rsid w:val="001176A5"/>
    <w:rsid w:val="0012097C"/>
    <w:rsid w:val="001304DD"/>
    <w:rsid w:val="0016643B"/>
    <w:rsid w:val="001847F5"/>
    <w:rsid w:val="00193BB2"/>
    <w:rsid w:val="001A69F1"/>
    <w:rsid w:val="001B748F"/>
    <w:rsid w:val="001C59D0"/>
    <w:rsid w:val="001E2129"/>
    <w:rsid w:val="001F25A3"/>
    <w:rsid w:val="00210AA0"/>
    <w:rsid w:val="002507C2"/>
    <w:rsid w:val="0026602B"/>
    <w:rsid w:val="0028229D"/>
    <w:rsid w:val="002A188E"/>
    <w:rsid w:val="002B3952"/>
    <w:rsid w:val="002C1153"/>
    <w:rsid w:val="002C18DD"/>
    <w:rsid w:val="002C3431"/>
    <w:rsid w:val="002C3521"/>
    <w:rsid w:val="002F296F"/>
    <w:rsid w:val="002F374C"/>
    <w:rsid w:val="00301245"/>
    <w:rsid w:val="00310170"/>
    <w:rsid w:val="0034394C"/>
    <w:rsid w:val="003673F3"/>
    <w:rsid w:val="00373EC9"/>
    <w:rsid w:val="003802AA"/>
    <w:rsid w:val="0038699F"/>
    <w:rsid w:val="00392747"/>
    <w:rsid w:val="003A25F4"/>
    <w:rsid w:val="003C3C52"/>
    <w:rsid w:val="003C4D1F"/>
    <w:rsid w:val="003D0365"/>
    <w:rsid w:val="003F6FC1"/>
    <w:rsid w:val="00422C8A"/>
    <w:rsid w:val="0044305B"/>
    <w:rsid w:val="00447096"/>
    <w:rsid w:val="0046259A"/>
    <w:rsid w:val="00470D02"/>
    <w:rsid w:val="00490061"/>
    <w:rsid w:val="004B0BCC"/>
    <w:rsid w:val="004B47CE"/>
    <w:rsid w:val="004B6268"/>
    <w:rsid w:val="004C5C20"/>
    <w:rsid w:val="004E56B1"/>
    <w:rsid w:val="004E7186"/>
    <w:rsid w:val="00527FA2"/>
    <w:rsid w:val="005476E3"/>
    <w:rsid w:val="005508B2"/>
    <w:rsid w:val="005509BB"/>
    <w:rsid w:val="00556755"/>
    <w:rsid w:val="005617A4"/>
    <w:rsid w:val="00561869"/>
    <w:rsid w:val="005865F4"/>
    <w:rsid w:val="00591A70"/>
    <w:rsid w:val="005932EA"/>
    <w:rsid w:val="005B255E"/>
    <w:rsid w:val="005D15A5"/>
    <w:rsid w:val="005D673C"/>
    <w:rsid w:val="005E2F34"/>
    <w:rsid w:val="005E56BA"/>
    <w:rsid w:val="005F414C"/>
    <w:rsid w:val="005F77DC"/>
    <w:rsid w:val="00613A9F"/>
    <w:rsid w:val="00632676"/>
    <w:rsid w:val="0063738E"/>
    <w:rsid w:val="00653AB0"/>
    <w:rsid w:val="006542DD"/>
    <w:rsid w:val="00675D22"/>
    <w:rsid w:val="00691CBF"/>
    <w:rsid w:val="00692775"/>
    <w:rsid w:val="006939D5"/>
    <w:rsid w:val="006A5DD2"/>
    <w:rsid w:val="006C3550"/>
    <w:rsid w:val="00744060"/>
    <w:rsid w:val="00750D0B"/>
    <w:rsid w:val="00760D52"/>
    <w:rsid w:val="00766BAB"/>
    <w:rsid w:val="0077040C"/>
    <w:rsid w:val="007A1FAE"/>
    <w:rsid w:val="008008DF"/>
    <w:rsid w:val="00810E1B"/>
    <w:rsid w:val="00810E54"/>
    <w:rsid w:val="00853BED"/>
    <w:rsid w:val="00866E49"/>
    <w:rsid w:val="00887F7D"/>
    <w:rsid w:val="008B6735"/>
    <w:rsid w:val="008C10E7"/>
    <w:rsid w:val="008C3784"/>
    <w:rsid w:val="008E5CAF"/>
    <w:rsid w:val="008E5D8D"/>
    <w:rsid w:val="00916138"/>
    <w:rsid w:val="0092609C"/>
    <w:rsid w:val="009343FB"/>
    <w:rsid w:val="0095133F"/>
    <w:rsid w:val="0095700E"/>
    <w:rsid w:val="009627AA"/>
    <w:rsid w:val="009964BB"/>
    <w:rsid w:val="00996FBC"/>
    <w:rsid w:val="009A07A3"/>
    <w:rsid w:val="009B7BF8"/>
    <w:rsid w:val="009D7927"/>
    <w:rsid w:val="009F54E9"/>
    <w:rsid w:val="00A46EB2"/>
    <w:rsid w:val="00A65FDA"/>
    <w:rsid w:val="00A74E3B"/>
    <w:rsid w:val="00A82536"/>
    <w:rsid w:val="00AA22A7"/>
    <w:rsid w:val="00AD0519"/>
    <w:rsid w:val="00AF49EB"/>
    <w:rsid w:val="00B00BD5"/>
    <w:rsid w:val="00B65DD5"/>
    <w:rsid w:val="00B66C44"/>
    <w:rsid w:val="00B6779D"/>
    <w:rsid w:val="00B87D98"/>
    <w:rsid w:val="00B93B22"/>
    <w:rsid w:val="00BC345F"/>
    <w:rsid w:val="00BE3CB9"/>
    <w:rsid w:val="00BE7992"/>
    <w:rsid w:val="00BF629A"/>
    <w:rsid w:val="00C00E1C"/>
    <w:rsid w:val="00C01CAF"/>
    <w:rsid w:val="00C02C5C"/>
    <w:rsid w:val="00C02F54"/>
    <w:rsid w:val="00C24FEC"/>
    <w:rsid w:val="00C54C24"/>
    <w:rsid w:val="00C5709A"/>
    <w:rsid w:val="00C70B55"/>
    <w:rsid w:val="00C75520"/>
    <w:rsid w:val="00CC7920"/>
    <w:rsid w:val="00CD1916"/>
    <w:rsid w:val="00CE00D9"/>
    <w:rsid w:val="00CE5D1D"/>
    <w:rsid w:val="00D23F8E"/>
    <w:rsid w:val="00D500AF"/>
    <w:rsid w:val="00D7351E"/>
    <w:rsid w:val="00D75AF4"/>
    <w:rsid w:val="00D94981"/>
    <w:rsid w:val="00D951E7"/>
    <w:rsid w:val="00DB192E"/>
    <w:rsid w:val="00DB7751"/>
    <w:rsid w:val="00DD3A6E"/>
    <w:rsid w:val="00DE77C6"/>
    <w:rsid w:val="00DF16CA"/>
    <w:rsid w:val="00E11563"/>
    <w:rsid w:val="00E22975"/>
    <w:rsid w:val="00E2490B"/>
    <w:rsid w:val="00E37D4D"/>
    <w:rsid w:val="00E515D3"/>
    <w:rsid w:val="00E60576"/>
    <w:rsid w:val="00E612F1"/>
    <w:rsid w:val="00E906CB"/>
    <w:rsid w:val="00EA1729"/>
    <w:rsid w:val="00EA3BCB"/>
    <w:rsid w:val="00EA4959"/>
    <w:rsid w:val="00EC039D"/>
    <w:rsid w:val="00EC66E0"/>
    <w:rsid w:val="00F0161A"/>
    <w:rsid w:val="00F13122"/>
    <w:rsid w:val="00F229D5"/>
    <w:rsid w:val="00F36D80"/>
    <w:rsid w:val="00F51610"/>
    <w:rsid w:val="00F829A2"/>
    <w:rsid w:val="00F83D80"/>
    <w:rsid w:val="00FC1D76"/>
    <w:rsid w:val="00FD199C"/>
    <w:rsid w:val="00FD31AB"/>
    <w:rsid w:val="00FE50AC"/>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96BC"/>
  <w15:docId w15:val="{7B243C2E-E993-4FEA-B1E9-C7B6F173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0A1"/>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BF8"/>
    <w:pPr>
      <w:ind w:left="720"/>
      <w:contextualSpacing/>
    </w:pPr>
  </w:style>
  <w:style w:type="paragraph" w:styleId="NoSpacing">
    <w:name w:val="No Spacing"/>
    <w:uiPriority w:val="1"/>
    <w:qFormat/>
    <w:rsid w:val="001847F5"/>
    <w:pPr>
      <w:spacing w:after="0" w:line="240" w:lineRule="auto"/>
    </w:pPr>
    <w:rPr>
      <w:rFonts w:ascii="Calibri" w:eastAsia="Calibri" w:hAnsi="Calibri" w:cs="Times New Roman"/>
    </w:rPr>
  </w:style>
  <w:style w:type="character" w:styleId="Strong">
    <w:name w:val="Strong"/>
    <w:basedOn w:val="DefaultParagraphFont"/>
    <w:uiPriority w:val="22"/>
    <w:qFormat/>
    <w:rsid w:val="001847F5"/>
    <w:rPr>
      <w:b/>
      <w:bCs/>
    </w:rPr>
  </w:style>
  <w:style w:type="paragraph" w:styleId="NormalWeb">
    <w:name w:val="Normal (Web)"/>
    <w:basedOn w:val="Normal"/>
    <w:uiPriority w:val="99"/>
    <w:semiHidden/>
    <w:unhideWhenUsed/>
    <w:rsid w:val="00064EA8"/>
    <w:pPr>
      <w:spacing w:before="100" w:beforeAutospacing="1" w:after="100" w:afterAutospacing="1"/>
    </w:pPr>
    <w:rPr>
      <w:sz w:val="24"/>
      <w:szCs w:val="24"/>
      <w:lang w:val="en-US" w:eastAsia="en-US"/>
    </w:rPr>
  </w:style>
  <w:style w:type="table" w:styleId="TableGrid">
    <w:name w:val="Table Grid"/>
    <w:basedOn w:val="TableNormal"/>
    <w:uiPriority w:val="59"/>
    <w:rsid w:val="0088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06CB"/>
    <w:rPr>
      <w:color w:val="0000FF" w:themeColor="hyperlink"/>
      <w:u w:val="single"/>
    </w:rPr>
  </w:style>
  <w:style w:type="paragraph" w:styleId="Header">
    <w:name w:val="header"/>
    <w:basedOn w:val="Normal"/>
    <w:link w:val="HeaderChar"/>
    <w:uiPriority w:val="99"/>
    <w:unhideWhenUsed/>
    <w:rsid w:val="006939D5"/>
    <w:pPr>
      <w:tabs>
        <w:tab w:val="center" w:pos="4680"/>
        <w:tab w:val="right" w:pos="9360"/>
      </w:tabs>
    </w:pPr>
  </w:style>
  <w:style w:type="character" w:customStyle="1" w:styleId="HeaderChar">
    <w:name w:val="Header Char"/>
    <w:basedOn w:val="DefaultParagraphFont"/>
    <w:link w:val="Header"/>
    <w:uiPriority w:val="99"/>
    <w:rsid w:val="006939D5"/>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6939D5"/>
    <w:pPr>
      <w:tabs>
        <w:tab w:val="center" w:pos="4680"/>
        <w:tab w:val="right" w:pos="9360"/>
      </w:tabs>
    </w:pPr>
  </w:style>
  <w:style w:type="character" w:customStyle="1" w:styleId="FooterChar">
    <w:name w:val="Footer Char"/>
    <w:basedOn w:val="DefaultParagraphFont"/>
    <w:link w:val="Footer"/>
    <w:uiPriority w:val="99"/>
    <w:rsid w:val="006939D5"/>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041">
      <w:bodyDiv w:val="1"/>
      <w:marLeft w:val="0"/>
      <w:marRight w:val="0"/>
      <w:marTop w:val="0"/>
      <w:marBottom w:val="0"/>
      <w:divBdr>
        <w:top w:val="none" w:sz="0" w:space="0" w:color="auto"/>
        <w:left w:val="none" w:sz="0" w:space="0" w:color="auto"/>
        <w:bottom w:val="none" w:sz="0" w:space="0" w:color="auto"/>
        <w:right w:val="none" w:sz="0" w:space="0" w:color="auto"/>
      </w:divBdr>
    </w:div>
    <w:div w:id="191303900">
      <w:bodyDiv w:val="1"/>
      <w:marLeft w:val="0"/>
      <w:marRight w:val="0"/>
      <w:marTop w:val="0"/>
      <w:marBottom w:val="0"/>
      <w:divBdr>
        <w:top w:val="none" w:sz="0" w:space="0" w:color="auto"/>
        <w:left w:val="none" w:sz="0" w:space="0" w:color="auto"/>
        <w:bottom w:val="none" w:sz="0" w:space="0" w:color="auto"/>
        <w:right w:val="none" w:sz="0" w:space="0" w:color="auto"/>
      </w:divBdr>
    </w:div>
    <w:div w:id="274605821">
      <w:bodyDiv w:val="1"/>
      <w:marLeft w:val="0"/>
      <w:marRight w:val="0"/>
      <w:marTop w:val="0"/>
      <w:marBottom w:val="0"/>
      <w:divBdr>
        <w:top w:val="none" w:sz="0" w:space="0" w:color="auto"/>
        <w:left w:val="none" w:sz="0" w:space="0" w:color="auto"/>
        <w:bottom w:val="none" w:sz="0" w:space="0" w:color="auto"/>
        <w:right w:val="none" w:sz="0" w:space="0" w:color="auto"/>
      </w:divBdr>
    </w:div>
    <w:div w:id="914438153">
      <w:bodyDiv w:val="1"/>
      <w:marLeft w:val="0"/>
      <w:marRight w:val="0"/>
      <w:marTop w:val="0"/>
      <w:marBottom w:val="0"/>
      <w:divBdr>
        <w:top w:val="none" w:sz="0" w:space="0" w:color="auto"/>
        <w:left w:val="none" w:sz="0" w:space="0" w:color="auto"/>
        <w:bottom w:val="none" w:sz="0" w:space="0" w:color="auto"/>
        <w:right w:val="none" w:sz="0" w:space="0" w:color="auto"/>
      </w:divBdr>
    </w:div>
    <w:div w:id="990016596">
      <w:bodyDiv w:val="1"/>
      <w:marLeft w:val="0"/>
      <w:marRight w:val="0"/>
      <w:marTop w:val="0"/>
      <w:marBottom w:val="0"/>
      <w:divBdr>
        <w:top w:val="none" w:sz="0" w:space="0" w:color="auto"/>
        <w:left w:val="none" w:sz="0" w:space="0" w:color="auto"/>
        <w:bottom w:val="none" w:sz="0" w:space="0" w:color="auto"/>
        <w:right w:val="none" w:sz="0" w:space="0" w:color="auto"/>
      </w:divBdr>
    </w:div>
    <w:div w:id="19092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B5E43-2EC6-4D5E-BEFD-6527944C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5</Pages>
  <Words>2446</Words>
  <Characters>8736</Characters>
  <Application>Microsoft Office Word</Application>
  <DocSecurity>0</DocSecurity>
  <Lines>171</Lines>
  <Paragraphs>65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Ngô Quang Trung- TB Tuyên giáo ĐU</cp:lastModifiedBy>
  <cp:revision>98</cp:revision>
  <dcterms:created xsi:type="dcterms:W3CDTF">2023-12-22T00:47:00Z</dcterms:created>
  <dcterms:modified xsi:type="dcterms:W3CDTF">2025-10-13T01:46:00Z</dcterms:modified>
</cp:coreProperties>
</file>