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248A9" w14:textId="105A51E6" w:rsidR="00E52E2D" w:rsidRPr="007C7A58" w:rsidRDefault="00E52E2D" w:rsidP="00E52E2D">
      <w:pPr>
        <w:jc w:val="center"/>
        <w:rPr>
          <w:b/>
          <w:bCs/>
          <w:lang w:val="en-US"/>
        </w:rPr>
      </w:pPr>
      <w:bookmarkStart w:id="0" w:name="_Hlk208001266"/>
      <w:r w:rsidRPr="007C7A58">
        <w:rPr>
          <w:b/>
          <w:bCs/>
        </w:rPr>
        <w:t>BÀI DỰ THI</w:t>
      </w:r>
    </w:p>
    <w:p w14:paraId="0E9A5BFB" w14:textId="7497C7AD" w:rsidR="00E52E2D" w:rsidRPr="007C7A58" w:rsidRDefault="00E52E2D" w:rsidP="00E52E2D">
      <w:pPr>
        <w:jc w:val="center"/>
        <w:rPr>
          <w:b/>
          <w:bCs/>
        </w:rPr>
      </w:pPr>
      <w:r w:rsidRPr="007C7A58">
        <w:rPr>
          <w:b/>
          <w:bCs/>
        </w:rPr>
        <w:t>GIẢI BÚA LIỀM VÀNG NĂM 2025</w:t>
      </w:r>
    </w:p>
    <w:p w14:paraId="52C764E7" w14:textId="77777777" w:rsidR="00E52E2D" w:rsidRPr="007C7A58" w:rsidRDefault="00E52E2D" w:rsidP="00E52E2D">
      <w:pPr>
        <w:ind w:left="720" w:firstLine="720"/>
        <w:jc w:val="center"/>
        <w:rPr>
          <w:b/>
          <w:bCs/>
        </w:rPr>
      </w:pPr>
    </w:p>
    <w:p w14:paraId="4676DF03" w14:textId="77777777" w:rsidR="00E52E2D" w:rsidRPr="00191A35" w:rsidRDefault="00E52E2D" w:rsidP="00E52E2D">
      <w:pPr>
        <w:ind w:left="720" w:firstLine="720"/>
        <w:jc w:val="center"/>
        <w:rPr>
          <w:b/>
          <w:bCs/>
        </w:rPr>
      </w:pPr>
    </w:p>
    <w:p w14:paraId="61F71018" w14:textId="27798B24" w:rsidR="00E52E2D" w:rsidRPr="00191A35" w:rsidRDefault="00E52E2D" w:rsidP="00E52E2D">
      <w:pPr>
        <w:tabs>
          <w:tab w:val="left" w:pos="5812"/>
        </w:tabs>
        <w:spacing w:line="276" w:lineRule="auto"/>
        <w:ind w:firstLine="720"/>
        <w:rPr>
          <w:lang w:eastAsia="en-US"/>
        </w:rPr>
      </w:pPr>
      <w:r w:rsidRPr="00191A35">
        <w:rPr>
          <w:b/>
          <w:lang w:eastAsia="en-US"/>
        </w:rPr>
        <w:t>Họ và tên:</w:t>
      </w:r>
      <w:r w:rsidRPr="00191A35">
        <w:rPr>
          <w:lang w:eastAsia="en-US"/>
        </w:rPr>
        <w:t xml:space="preserve"> </w:t>
      </w:r>
      <w:r w:rsidR="004E4BE1">
        <w:rPr>
          <w:b/>
          <w:lang w:val="en-US" w:eastAsia="en-US"/>
        </w:rPr>
        <w:t>NGUYỄN DUY ĐĂNG</w:t>
      </w:r>
      <w:r w:rsidRPr="00191A35">
        <w:rPr>
          <w:lang w:eastAsia="en-US"/>
        </w:rPr>
        <w:t xml:space="preserve"> </w:t>
      </w:r>
    </w:p>
    <w:p w14:paraId="0772DB19" w14:textId="77777777" w:rsidR="00D62481" w:rsidRPr="004E4BE1" w:rsidRDefault="007C7A58" w:rsidP="00D62481">
      <w:pPr>
        <w:spacing w:line="276" w:lineRule="auto"/>
        <w:ind w:firstLine="720"/>
        <w:jc w:val="both"/>
        <w:rPr>
          <w:lang w:eastAsia="en-US"/>
        </w:rPr>
      </w:pPr>
      <w:r w:rsidRPr="00D62481">
        <w:rPr>
          <w:b/>
          <w:lang w:eastAsia="en-US"/>
        </w:rPr>
        <w:t>Đơn vị</w:t>
      </w:r>
      <w:r w:rsidR="00E52E2D" w:rsidRPr="00191A35">
        <w:rPr>
          <w:b/>
          <w:lang w:eastAsia="en-US"/>
        </w:rPr>
        <w:t>:</w:t>
      </w:r>
      <w:r w:rsidR="00E52E2D" w:rsidRPr="00191A35">
        <w:rPr>
          <w:lang w:eastAsia="en-US"/>
        </w:rPr>
        <w:t xml:space="preserve"> </w:t>
      </w:r>
      <w:r w:rsidR="00D62481" w:rsidRPr="00D62481">
        <w:rPr>
          <w:lang w:eastAsia="en-US"/>
        </w:rPr>
        <w:t>Chi bộ Phân xưởng Sửa chữa, Đảng bộ Công ty cổ phần Than - Điện Nông Sơn - TKV, Đảng bộ Tổng công ty Điện lực - TKV.</w:t>
      </w:r>
    </w:p>
    <w:bookmarkEnd w:id="0"/>
    <w:p w14:paraId="064DD81E" w14:textId="77777777" w:rsidR="004275AF" w:rsidRPr="00E52E2D" w:rsidRDefault="004275AF" w:rsidP="00706A69">
      <w:pPr>
        <w:ind w:left="720" w:firstLine="720"/>
        <w:jc w:val="center"/>
        <w:rPr>
          <w:b/>
          <w:bCs/>
        </w:rPr>
      </w:pPr>
    </w:p>
    <w:p w14:paraId="0EB69512" w14:textId="77777777" w:rsidR="004275AF" w:rsidRPr="00E52E2D" w:rsidRDefault="004275AF" w:rsidP="00706A69">
      <w:pPr>
        <w:ind w:left="720" w:firstLine="720"/>
        <w:jc w:val="center"/>
        <w:rPr>
          <w:b/>
          <w:bCs/>
        </w:rPr>
      </w:pPr>
    </w:p>
    <w:p w14:paraId="3F1F5F5D" w14:textId="77777777" w:rsidR="004275AF" w:rsidRPr="00E52E2D" w:rsidRDefault="004275AF" w:rsidP="00706A69">
      <w:pPr>
        <w:ind w:left="720" w:firstLine="720"/>
        <w:jc w:val="center"/>
        <w:rPr>
          <w:b/>
          <w:bCs/>
        </w:rPr>
      </w:pPr>
    </w:p>
    <w:p w14:paraId="20DEA017" w14:textId="77777777" w:rsidR="004275AF" w:rsidRPr="00E52E2D" w:rsidRDefault="004275AF" w:rsidP="00706A69">
      <w:pPr>
        <w:ind w:left="720" w:firstLine="720"/>
        <w:jc w:val="center"/>
        <w:rPr>
          <w:b/>
          <w:bCs/>
        </w:rPr>
      </w:pPr>
    </w:p>
    <w:p w14:paraId="40639AC9" w14:textId="72D54F61" w:rsidR="00A27E1C" w:rsidRPr="00A27E1C" w:rsidRDefault="00706A69" w:rsidP="00A27E1C">
      <w:pPr>
        <w:jc w:val="center"/>
        <w:rPr>
          <w:b/>
          <w:bCs/>
        </w:rPr>
      </w:pPr>
      <w:r w:rsidRPr="00E52E2D">
        <w:rPr>
          <w:b/>
          <w:bCs/>
        </w:rPr>
        <w:t>NÂNG CAO CHẤT LƯỢNG SINH HOẠT CHI BỘ</w:t>
      </w:r>
    </w:p>
    <w:p w14:paraId="54A5AC71" w14:textId="7C531E64" w:rsidR="00A27E1C" w:rsidRPr="004E4BE1" w:rsidRDefault="00706A69" w:rsidP="00A27E1C">
      <w:pPr>
        <w:jc w:val="center"/>
        <w:rPr>
          <w:b/>
          <w:bCs/>
        </w:rPr>
      </w:pPr>
      <w:r w:rsidRPr="00E52E2D">
        <w:rPr>
          <w:b/>
          <w:bCs/>
        </w:rPr>
        <w:t>TẠI CHI BỘ PHÂN</w:t>
      </w:r>
      <w:r w:rsidR="00A27E1C" w:rsidRPr="00A27E1C">
        <w:rPr>
          <w:b/>
          <w:bCs/>
        </w:rPr>
        <w:t xml:space="preserve"> </w:t>
      </w:r>
      <w:r w:rsidRPr="00E52E2D">
        <w:rPr>
          <w:b/>
          <w:bCs/>
        </w:rPr>
        <w:t>XƯỞNG SỬA CHỮA</w:t>
      </w:r>
      <w:r w:rsidR="00D62481" w:rsidRPr="00A27E1C">
        <w:rPr>
          <w:b/>
          <w:bCs/>
        </w:rPr>
        <w:t>,</w:t>
      </w:r>
    </w:p>
    <w:p w14:paraId="35EFD814" w14:textId="4835D7D4" w:rsidR="008F33A5" w:rsidRPr="00A27E1C" w:rsidRDefault="00D62481" w:rsidP="00A27E1C">
      <w:pPr>
        <w:jc w:val="center"/>
        <w:rPr>
          <w:b/>
          <w:bCs/>
        </w:rPr>
      </w:pPr>
      <w:r w:rsidRPr="00A27E1C">
        <w:rPr>
          <w:b/>
          <w:bCs/>
        </w:rPr>
        <w:t xml:space="preserve">ĐẢNG BỘ CÔNG TY CỔ PHẦN THAN - ĐIỆN NÔNG </w:t>
      </w:r>
      <w:r w:rsidR="00A27E1C" w:rsidRPr="00A27E1C">
        <w:rPr>
          <w:b/>
          <w:bCs/>
        </w:rPr>
        <w:t>SƠN - TKV</w:t>
      </w:r>
    </w:p>
    <w:p w14:paraId="7825376A" w14:textId="77777777" w:rsidR="008F33A5" w:rsidRPr="00E52E2D" w:rsidRDefault="008F33A5" w:rsidP="008F33A5">
      <w:pPr>
        <w:ind w:firstLine="720"/>
        <w:jc w:val="both"/>
      </w:pPr>
    </w:p>
    <w:p w14:paraId="7ADFAB37" w14:textId="48EFC4FE" w:rsidR="00475C1F" w:rsidRPr="00B2268E" w:rsidRDefault="00475C1F" w:rsidP="00A27E1C">
      <w:pPr>
        <w:widowControl w:val="0"/>
        <w:spacing w:before="120" w:line="360" w:lineRule="exact"/>
        <w:ind w:firstLine="720"/>
        <w:jc w:val="both"/>
        <w:rPr>
          <w:i/>
          <w:iCs/>
        </w:rPr>
      </w:pPr>
      <w:r w:rsidRPr="00B2268E">
        <w:rPr>
          <w:i/>
          <w:iCs/>
        </w:rPr>
        <w:t>Sinh hoạt chi bộ là hoạt động thường xuyên của chi bộ đảng. Bác Hồ đã từng viết: “Đảng mạnh là do các chi bộ mạnh. Chi bộ mạnh là do các đảng viên hăng hái và gương mẫu”. Bởi Chi bộ là tổ chức cơ sở, là hạt nhân, đồng thời cũng là nơi đảng viên sinh hoạt nhiều nhất. Thông qua sinh hoạt chi bộ để thực hiện nhiệm vụ chính trị, đồng thời bộc lộ tính cách, sở trường, thế mạnh cũng như thiếu sót, khuyết điểm của đảng viên. Từ chi bộ, đảng viên có điều kiện để rèn luyện, phấn đấu, từng bước giữ gìn, nâng cao phẩm chất đạo đức, bản lĩnh, lập trường cách mạng. Chính vì lẽ đó, chất lượng sinh hoạt chi bộ là một trong những yếu tố quan trọng quyết định kết quả công tác xây dựng, chỉnh đốn Đảng.</w:t>
      </w:r>
    </w:p>
    <w:p w14:paraId="39AEDBAF" w14:textId="1BC54B1F" w:rsidR="008F33A5" w:rsidRPr="00E52E2D" w:rsidRDefault="008F33A5" w:rsidP="00A27E1C">
      <w:pPr>
        <w:widowControl w:val="0"/>
        <w:spacing w:before="120" w:line="360" w:lineRule="exact"/>
        <w:ind w:firstLine="720"/>
        <w:jc w:val="both"/>
      </w:pPr>
      <w:r w:rsidRPr="00E52E2D">
        <w:t>Sau khi Đại hội lần thứ XV</w:t>
      </w:r>
      <w:r w:rsidR="00BF43DF" w:rsidRPr="00E52E2D">
        <w:t>I</w:t>
      </w:r>
      <w:r w:rsidRPr="00E52E2D">
        <w:t xml:space="preserve">, Đại hội Đảng bộ Công ty cổ phần than điện Nông Sơn </w:t>
      </w:r>
      <w:r w:rsidR="00BF43DF" w:rsidRPr="00E52E2D">
        <w:t>-</w:t>
      </w:r>
      <w:r w:rsidRPr="00E52E2D">
        <w:t xml:space="preserve">TKV nhiệm kỳ 2025-2030 thành công, Đảng bộ công ty đã chỉ đạo </w:t>
      </w:r>
      <w:r w:rsidR="00BF43DF" w:rsidRPr="00E52E2D">
        <w:t xml:space="preserve">các </w:t>
      </w:r>
      <w:r w:rsidRPr="009A751E">
        <w:t xml:space="preserve">Chi bộ </w:t>
      </w:r>
      <w:r w:rsidR="00BF43DF" w:rsidRPr="00E52E2D">
        <w:t xml:space="preserve">trực thuộc </w:t>
      </w:r>
      <w:r w:rsidRPr="00E52E2D">
        <w:t xml:space="preserve">công ty </w:t>
      </w:r>
      <w:r w:rsidRPr="009A751E">
        <w:t xml:space="preserve">thực hiện nghiêm túc </w:t>
      </w:r>
      <w:r w:rsidRPr="00E52E2D">
        <w:t xml:space="preserve">công tác sinh hoạt chi bộ, nâng cao chất lượng sinh hoạt chi bộ </w:t>
      </w:r>
      <w:r w:rsidRPr="009A751E">
        <w:t xml:space="preserve">theo đúng quy định của Đảng và hướng dẫn của cấp trên và đạt được nhiều kết quả quan trọng trong công tác Đảng cũng như chất lượng chuyên môn của </w:t>
      </w:r>
      <w:r w:rsidRPr="00E52E2D">
        <w:t xml:space="preserve">từng </w:t>
      </w:r>
      <w:r w:rsidR="00BF43DF" w:rsidRPr="00E52E2D">
        <w:t xml:space="preserve">chi bộ </w:t>
      </w:r>
      <w:r w:rsidRPr="00E52E2D">
        <w:t>Phòng Ban, Phân xưởng trong đơn vị.</w:t>
      </w:r>
      <w:r w:rsidRPr="009A751E">
        <w:t xml:space="preserve"> </w:t>
      </w:r>
      <w:r w:rsidRPr="00E52E2D">
        <w:t>T</w:t>
      </w:r>
      <w:r w:rsidRPr="009A751E">
        <w:t xml:space="preserve">rong </w:t>
      </w:r>
      <w:r w:rsidRPr="00E52E2D">
        <w:t>thời gian Đảng ủy đã lãnh, chỉ đạo các</w:t>
      </w:r>
      <w:r w:rsidRPr="009A751E">
        <w:t xml:space="preserve"> chi bộ hoàn thành xuất sắc nhiệm vụ SXKD</w:t>
      </w:r>
      <w:r w:rsidR="00BF43DF" w:rsidRPr="00E52E2D">
        <w:t>, qua</w:t>
      </w:r>
      <w:r w:rsidRPr="009A751E">
        <w:t xml:space="preserve"> đó có nhiều </w:t>
      </w:r>
      <w:r w:rsidR="00BF43DF" w:rsidRPr="00E52E2D">
        <w:t xml:space="preserve">tập thể, </w:t>
      </w:r>
      <w:r w:rsidRPr="00E52E2D">
        <w:t>tấm gương điển hình được các cấp khen thưởng.</w:t>
      </w:r>
    </w:p>
    <w:p w14:paraId="37EA8FB5" w14:textId="5AA33860" w:rsidR="005815FA" w:rsidRPr="00E52E2D" w:rsidRDefault="00475C1F" w:rsidP="00B934FF">
      <w:pPr>
        <w:pStyle w:val="NoSpacing"/>
        <w:widowControl w:val="0"/>
        <w:spacing w:before="120" w:line="360" w:lineRule="exact"/>
        <w:ind w:firstLine="720"/>
        <w:jc w:val="both"/>
        <w:rPr>
          <w:rFonts w:asciiTheme="majorHAnsi" w:hAnsiTheme="majorHAnsi" w:cstheme="majorHAnsi"/>
          <w:b/>
          <w:sz w:val="28"/>
          <w:szCs w:val="28"/>
          <w:lang w:val="vi-VN"/>
        </w:rPr>
      </w:pPr>
      <w:r w:rsidRPr="00E52E2D">
        <w:rPr>
          <w:rFonts w:asciiTheme="majorHAnsi" w:hAnsiTheme="majorHAnsi" w:cstheme="majorHAnsi"/>
          <w:sz w:val="28"/>
          <w:szCs w:val="28"/>
          <w:lang w:val="vi-VN"/>
        </w:rPr>
        <w:t>Chi bộ Phân xưởng Sửa chữa</w:t>
      </w:r>
      <w:r w:rsidR="00A249AF" w:rsidRPr="00E52E2D">
        <w:rPr>
          <w:rFonts w:asciiTheme="majorHAnsi" w:hAnsiTheme="majorHAnsi" w:cstheme="majorHAnsi"/>
          <w:sz w:val="28"/>
          <w:szCs w:val="28"/>
          <w:lang w:val="vi-VN"/>
        </w:rPr>
        <w:t>,</w:t>
      </w:r>
      <w:r w:rsidRPr="00E52E2D">
        <w:rPr>
          <w:rFonts w:asciiTheme="majorHAnsi" w:hAnsiTheme="majorHAnsi" w:cstheme="majorHAnsi"/>
          <w:sz w:val="28"/>
          <w:szCs w:val="28"/>
          <w:lang w:val="vi-VN"/>
        </w:rPr>
        <w:t xml:space="preserve"> Đảng bộ công ty </w:t>
      </w:r>
      <w:r w:rsidR="005458D7" w:rsidRPr="00E52E2D">
        <w:rPr>
          <w:rFonts w:asciiTheme="majorHAnsi" w:hAnsiTheme="majorHAnsi" w:cstheme="majorHAnsi"/>
          <w:sz w:val="28"/>
          <w:szCs w:val="28"/>
          <w:lang w:val="vi-VN"/>
        </w:rPr>
        <w:t>cổ phần than điện Nông Sơn -TKV bám sát nghị quyết đại hội Đảng bộ, chỉ thị, hướng dẫn, kế hoạch sinh hoạt chuyên đề của Đảng ủy công ty. Chi bộ đã xây dựng kế hoạch sinh hoạt chuyên đề toàn khóa, nhiệm kỳ 2025-2027, và sinh hoạt chuyên đề hằng năm.</w:t>
      </w:r>
      <w:r w:rsidR="00FA41A5" w:rsidRPr="00E52E2D">
        <w:rPr>
          <w:rFonts w:asciiTheme="majorHAnsi" w:hAnsiTheme="majorHAnsi" w:cstheme="majorHAnsi"/>
          <w:sz w:val="28"/>
          <w:szCs w:val="28"/>
          <w:lang w:val="vi-VN"/>
        </w:rPr>
        <w:t xml:space="preserve"> Th</w:t>
      </w:r>
      <w:r w:rsidR="00F205AC" w:rsidRPr="00E52E2D">
        <w:rPr>
          <w:rFonts w:asciiTheme="majorHAnsi" w:hAnsiTheme="majorHAnsi" w:cstheme="majorHAnsi"/>
          <w:sz w:val="28"/>
          <w:szCs w:val="28"/>
          <w:lang w:val="vi-VN"/>
        </w:rPr>
        <w:t xml:space="preserve">am dự sinh hoạt chuyên đề có sự tham dự của </w:t>
      </w:r>
      <w:r w:rsidR="00FA41A5" w:rsidRPr="00E52E2D">
        <w:rPr>
          <w:rFonts w:asciiTheme="majorHAnsi" w:hAnsiTheme="majorHAnsi" w:cstheme="majorHAnsi"/>
          <w:sz w:val="28"/>
          <w:szCs w:val="28"/>
          <w:lang w:val="vi-VN"/>
        </w:rPr>
        <w:t>đồng chí Phó Bí thư Đảng ủy.</w:t>
      </w:r>
      <w:r w:rsidR="005458D7" w:rsidRPr="00E52E2D">
        <w:rPr>
          <w:rFonts w:asciiTheme="majorHAnsi" w:hAnsiTheme="majorHAnsi" w:cstheme="majorHAnsi"/>
          <w:sz w:val="28"/>
          <w:szCs w:val="28"/>
          <w:lang w:val="vi-VN"/>
        </w:rPr>
        <w:t xml:space="preserve"> Đúng giờ sinh hoạt</w:t>
      </w:r>
      <w:r w:rsidR="00D87F56" w:rsidRPr="00E52E2D">
        <w:rPr>
          <w:rFonts w:asciiTheme="majorHAnsi" w:hAnsiTheme="majorHAnsi" w:cstheme="majorHAnsi"/>
          <w:sz w:val="28"/>
          <w:szCs w:val="28"/>
          <w:lang w:val="vi-VN"/>
        </w:rPr>
        <w:t xml:space="preserve"> chi bộ đã ngăn nắp, chuẩn bị tổ chức sinh hoạt </w:t>
      </w:r>
      <w:r w:rsidR="005707E6" w:rsidRPr="00E52E2D">
        <w:rPr>
          <w:rFonts w:asciiTheme="majorHAnsi" w:hAnsiTheme="majorHAnsi" w:cstheme="majorHAnsi"/>
          <w:sz w:val="28"/>
          <w:szCs w:val="28"/>
          <w:lang w:val="vi-VN"/>
        </w:rPr>
        <w:t>chuyên đề theo kế hoạch.</w:t>
      </w:r>
      <w:r w:rsidR="005815FA" w:rsidRPr="00E52E2D">
        <w:rPr>
          <w:rFonts w:asciiTheme="majorHAnsi" w:hAnsiTheme="majorHAnsi" w:cstheme="majorHAnsi"/>
          <w:sz w:val="28"/>
          <w:szCs w:val="28"/>
          <w:lang w:val="vi-VN"/>
        </w:rPr>
        <w:t xml:space="preserve"> Chuyên đề Chị bộ sinh hoạt hôm nay xoay quanh nội dung</w:t>
      </w:r>
      <w:r w:rsidR="005707E6" w:rsidRPr="00E52E2D">
        <w:rPr>
          <w:rFonts w:asciiTheme="majorHAnsi" w:hAnsiTheme="majorHAnsi" w:cstheme="majorHAnsi"/>
          <w:sz w:val="28"/>
          <w:szCs w:val="28"/>
          <w:lang w:val="vi-VN"/>
        </w:rPr>
        <w:t xml:space="preserve"> </w:t>
      </w:r>
      <w:r w:rsidR="005815FA" w:rsidRPr="00E52E2D">
        <w:rPr>
          <w:rFonts w:asciiTheme="majorHAnsi" w:hAnsiTheme="majorHAnsi" w:cstheme="majorHAnsi"/>
          <w:bCs/>
          <w:sz w:val="28"/>
          <w:szCs w:val="28"/>
          <w:lang w:val="vi-VN"/>
        </w:rPr>
        <w:t>“</w:t>
      </w:r>
      <w:r w:rsidR="005815FA" w:rsidRPr="00E52E2D">
        <w:rPr>
          <w:rFonts w:asciiTheme="majorHAnsi" w:hAnsiTheme="majorHAnsi" w:cstheme="majorHAnsi"/>
          <w:sz w:val="28"/>
          <w:szCs w:val="28"/>
          <w:lang w:val="vi-VN"/>
        </w:rPr>
        <w:t>Học tập và làm theo tư tưởng, đạo đức, phong cách Hồ Chí Minh về Xây dựng đội ngũ cán bộ đảng viên gương mẫu, có đạo đức cách mạng trong sáng, đủ năng lực, đáp ứng yêu cầu, hoàn thành tốt nhiệm vụ được giao”</w:t>
      </w:r>
      <w:r w:rsidR="005815FA" w:rsidRPr="00E52E2D">
        <w:rPr>
          <w:rFonts w:asciiTheme="majorHAnsi" w:hAnsiTheme="majorHAnsi" w:cstheme="majorHAnsi"/>
          <w:bCs/>
          <w:sz w:val="28"/>
          <w:szCs w:val="28"/>
          <w:lang w:val="vi-VN"/>
        </w:rPr>
        <w:t xml:space="preserve">. </w:t>
      </w:r>
      <w:r w:rsidR="005815FA" w:rsidRPr="00E52E2D">
        <w:rPr>
          <w:rFonts w:asciiTheme="majorHAnsi" w:hAnsiTheme="majorHAnsi" w:cstheme="majorHAnsi"/>
          <w:spacing w:val="-4"/>
          <w:sz w:val="28"/>
          <w:szCs w:val="28"/>
          <w:lang w:val="vi-VN"/>
        </w:rPr>
        <w:t xml:space="preserve">Chuyên đề cung cấp những nội dung cơ bản, và một số giải pháp chủ yếu trong học tập </w:t>
      </w:r>
      <w:r w:rsidR="005815FA" w:rsidRPr="00E52E2D">
        <w:rPr>
          <w:rFonts w:asciiTheme="majorHAnsi" w:hAnsiTheme="majorHAnsi" w:cstheme="majorHAnsi"/>
          <w:sz w:val="28"/>
          <w:szCs w:val="28"/>
          <w:lang w:val="vi-VN"/>
        </w:rPr>
        <w:t xml:space="preserve">làm theo tấm gương đạo đức, phong cách Hồ Chí Minh về xây dựng đội ngũ cán bộ đảng viên </w:t>
      </w:r>
      <w:r w:rsidR="005815FA" w:rsidRPr="00E52E2D">
        <w:rPr>
          <w:rFonts w:asciiTheme="majorHAnsi" w:hAnsiTheme="majorHAnsi" w:cstheme="majorHAnsi"/>
          <w:sz w:val="28"/>
          <w:szCs w:val="28"/>
          <w:lang w:val="vi-VN"/>
        </w:rPr>
        <w:lastRenderedPageBreak/>
        <w:t>gương mẫu, có đạo đức cách mạng trong sáng, đủ năng lực, đáp ứng yêu cầu, hoàn thành tốt nhiệm vụ được giao</w:t>
      </w:r>
      <w:r w:rsidR="00F205AC" w:rsidRPr="00E52E2D">
        <w:rPr>
          <w:rFonts w:asciiTheme="majorHAnsi" w:hAnsiTheme="majorHAnsi" w:cstheme="majorHAnsi"/>
          <w:sz w:val="28"/>
          <w:szCs w:val="28"/>
          <w:lang w:val="vi-VN"/>
        </w:rPr>
        <w:t>.</w:t>
      </w:r>
    </w:p>
    <w:p w14:paraId="6F80C267" w14:textId="59C00E1F" w:rsidR="008F33A5" w:rsidRPr="00E52E2D" w:rsidRDefault="005707E6" w:rsidP="00A27E1C">
      <w:pPr>
        <w:widowControl w:val="0"/>
        <w:spacing w:before="120" w:line="360" w:lineRule="exact"/>
        <w:ind w:firstLine="720"/>
        <w:jc w:val="both"/>
      </w:pPr>
      <w:r w:rsidRPr="00E52E2D">
        <w:t>Đồng chí được giao nhiệm vụ báo cáo chuyên đề đọc vanh vách chuyên đề như đã đọc kỹ, thuộc từng lời, dấu chấm phẩy của chuyên đề. Chi bộ im phăng phắt, không ai bảo nhau, tất cả như tập trung vào chuyên đề, lắng nghe, ghi chép nội dung để thảo luận.</w:t>
      </w:r>
      <w:r w:rsidR="00D55CCF" w:rsidRPr="00E52E2D">
        <w:t xml:space="preserve"> Sau khi báo cáo chuyên đề xong, </w:t>
      </w:r>
      <w:r w:rsidR="00A249AF" w:rsidRPr="00E52E2D">
        <w:t>các đảng viên</w:t>
      </w:r>
      <w:r w:rsidR="00D55CCF" w:rsidRPr="00E52E2D">
        <w:t xml:space="preserve"> tham gia thảo luận, với những gợi ý câu hỏi của Chủ trì sinh hoạt. Công tác thảo luận cởi mở, </w:t>
      </w:r>
      <w:r w:rsidR="00A249AF" w:rsidRPr="00443F6C">
        <w:t xml:space="preserve">mọi đảng viên </w:t>
      </w:r>
      <w:r w:rsidR="00A249AF" w:rsidRPr="00E52E2D">
        <w:t xml:space="preserve">đều có thể </w:t>
      </w:r>
      <w:r w:rsidR="00A249AF" w:rsidRPr="00443F6C">
        <w:t>tham gia thảo luận, đóng góp ý kiến vào các quyết định của chi bộ</w:t>
      </w:r>
      <w:r w:rsidR="00A249AF" w:rsidRPr="00E52E2D">
        <w:t>,</w:t>
      </w:r>
      <w:r w:rsidR="00A249AF" w:rsidRPr="00443F6C">
        <w:t xml:space="preserve"> chấp hành nghiêm nguyên tắc tập thể lãnh đạo, cá nhân phụ trách trong ban hành nghị quyết và phân công nhiệm vụ cho đảng viên. </w:t>
      </w:r>
    </w:p>
    <w:p w14:paraId="11FBD233" w14:textId="50A542BE" w:rsidR="008F33A5" w:rsidRPr="00E52E2D" w:rsidRDefault="008F33A5" w:rsidP="00A27E1C">
      <w:pPr>
        <w:widowControl w:val="0"/>
        <w:spacing w:before="120" w:line="360" w:lineRule="exact"/>
        <w:ind w:firstLine="709"/>
        <w:jc w:val="both"/>
      </w:pPr>
      <w:r w:rsidRPr="00E52E2D">
        <w:t>Công tác t</w:t>
      </w:r>
      <w:r w:rsidRPr="00443F6C">
        <w:t xml:space="preserve">ổ chức sinh hoạt chuyên đề, </w:t>
      </w:r>
      <w:r w:rsidR="00A249AF" w:rsidRPr="00E52E2D">
        <w:t>được Chi bộ tổ chức</w:t>
      </w:r>
      <w:r w:rsidRPr="00443F6C">
        <w:t xml:space="preserve"> mỗi quý 1 lần. Nội dung các chuyên đề được</w:t>
      </w:r>
      <w:r w:rsidRPr="00E52E2D">
        <w:t xml:space="preserve"> chi bộ</w:t>
      </w:r>
      <w:r w:rsidRPr="00443F6C">
        <w:t xml:space="preserve"> chuẩn bị kỹ</w:t>
      </w:r>
      <w:r w:rsidRPr="00E52E2D">
        <w:t xml:space="preserve"> n</w:t>
      </w:r>
      <w:r w:rsidR="00DF3C0F" w:rsidRPr="00E52E2D">
        <w:t>ộ</w:t>
      </w:r>
      <w:r w:rsidRPr="00E52E2D">
        <w:t>i dung, thực tế với các chi bộ</w:t>
      </w:r>
      <w:r w:rsidRPr="00443F6C">
        <w:t>, thiết thực, bám sát nhiệm vụ của từng loại hình chi bộ, gắn với học tập và làm theo tư tưởng, đạo đức, phong cách Hồ Chí Minh về thực hành cần, kiệm, liêm, chính, chí công vô tư, phòng, chống tham nhũng, lãng phí, tiêu cực</w:t>
      </w:r>
      <w:r w:rsidRPr="00E52E2D">
        <w:t>,</w:t>
      </w:r>
      <w:r w:rsidRPr="00443F6C">
        <w:t xml:space="preserve"> về xây dựng Đảng, xây dựng hệ thống chính trị</w:t>
      </w:r>
      <w:r w:rsidRPr="00E52E2D">
        <w:t>,</w:t>
      </w:r>
      <w:r w:rsidRPr="00443F6C">
        <w:t xml:space="preserve"> về giáo dục truyền thống cách mạng, nhiệm vụ phát triển địa phương, hiệu quả công tác chuyên môn </w:t>
      </w:r>
      <w:r w:rsidRPr="00E52E2D">
        <w:t>của Công ty.</w:t>
      </w:r>
      <w:r w:rsidRPr="00443F6C">
        <w:t xml:space="preserve"> </w:t>
      </w:r>
      <w:r w:rsidRPr="00E52E2D">
        <w:t xml:space="preserve">Tại các buổi sinh hoạt đảng viên </w:t>
      </w:r>
      <w:r w:rsidRPr="00443F6C">
        <w:t xml:space="preserve">tập trung thảo luận sâu để đề ra các </w:t>
      </w:r>
      <w:r w:rsidRPr="00E52E2D">
        <w:t xml:space="preserve">phương hướng, </w:t>
      </w:r>
      <w:r w:rsidRPr="00443F6C">
        <w:t>nhiệm vụ, giải pháp có tính khả thi cao. Thường xuyên cập nhật, đưa các quan điểm, nội dung lãnh đạo, chỉ đạo mới, quan trọng của Đảng, của đồng chí Tổng Bí thư vào sinh hoạt định kỳ, chuyên đề; chú trọng nghiên cứu, học tập nghị quyết, Điều lệ Đảng, lịch sử vẻ vang của Đảng trong các buổi sinh hoạt chi bộ.</w:t>
      </w:r>
    </w:p>
    <w:p w14:paraId="5BDDF452" w14:textId="1BBDC737" w:rsidR="00D23752" w:rsidRPr="00E52E2D" w:rsidRDefault="00443F6C" w:rsidP="00A27E1C">
      <w:pPr>
        <w:pStyle w:val="NoSpacing"/>
        <w:widowControl w:val="0"/>
        <w:spacing w:before="120" w:line="360" w:lineRule="exact"/>
        <w:jc w:val="both"/>
        <w:rPr>
          <w:rFonts w:asciiTheme="majorHAnsi" w:hAnsiTheme="majorHAnsi" w:cstheme="majorHAnsi"/>
          <w:sz w:val="28"/>
          <w:szCs w:val="28"/>
          <w:lang w:val="vi-VN"/>
        </w:rPr>
      </w:pPr>
      <w:r w:rsidRPr="00E52E2D">
        <w:rPr>
          <w:lang w:val="vi-VN"/>
        </w:rPr>
        <w:tab/>
      </w:r>
      <w:r w:rsidRPr="00E52E2D">
        <w:rPr>
          <w:rFonts w:asciiTheme="majorHAnsi" w:hAnsiTheme="majorHAnsi" w:cstheme="majorHAnsi"/>
          <w:sz w:val="28"/>
          <w:szCs w:val="28"/>
          <w:lang w:val="vi-VN"/>
        </w:rPr>
        <w:t xml:space="preserve"> Bên cạnh những ưu điểm đã nêu, Trong sinh hoạt Chi bộ còn một số điểm cầu lưu ý và làm tốt hơn trong trời gian đến như: </w:t>
      </w:r>
      <w:r w:rsidR="00D23752" w:rsidRPr="00E52E2D">
        <w:rPr>
          <w:rFonts w:asciiTheme="majorHAnsi" w:hAnsiTheme="majorHAnsi" w:cstheme="majorHAnsi"/>
          <w:sz w:val="28"/>
          <w:szCs w:val="28"/>
          <w:lang w:val="vi-VN"/>
        </w:rPr>
        <w:t xml:space="preserve">Trong </w:t>
      </w:r>
      <w:r w:rsidRPr="00E52E2D">
        <w:rPr>
          <w:rFonts w:asciiTheme="majorHAnsi" w:hAnsiTheme="majorHAnsi" w:cstheme="majorHAnsi"/>
          <w:sz w:val="28"/>
          <w:szCs w:val="28"/>
          <w:lang w:val="vi-VN"/>
        </w:rPr>
        <w:t>sinh hoạt chuyên đề</w:t>
      </w:r>
      <w:r w:rsidR="00D23752" w:rsidRPr="00E52E2D">
        <w:rPr>
          <w:rFonts w:asciiTheme="majorHAnsi" w:hAnsiTheme="majorHAnsi" w:cstheme="majorHAnsi"/>
          <w:sz w:val="28"/>
          <w:szCs w:val="28"/>
          <w:lang w:val="vi-VN"/>
        </w:rPr>
        <w:t xml:space="preserve"> đảng viên còn ngại tham gia ý kiến </w:t>
      </w:r>
      <w:r w:rsidRPr="00E52E2D">
        <w:rPr>
          <w:rFonts w:asciiTheme="majorHAnsi" w:hAnsiTheme="majorHAnsi" w:cstheme="majorHAnsi"/>
          <w:sz w:val="28"/>
          <w:szCs w:val="28"/>
          <w:lang w:val="vi-VN"/>
        </w:rPr>
        <w:t xml:space="preserve">đóng góp cho chuyên đề </w:t>
      </w:r>
      <w:r w:rsidR="00D23752" w:rsidRPr="00E52E2D">
        <w:rPr>
          <w:rFonts w:asciiTheme="majorHAnsi" w:hAnsiTheme="majorHAnsi" w:cstheme="majorHAnsi"/>
          <w:sz w:val="28"/>
          <w:szCs w:val="28"/>
          <w:lang w:val="vi-VN"/>
        </w:rPr>
        <w:t xml:space="preserve">hoặc là phát biểu qua loa, chiếu lệ. </w:t>
      </w:r>
      <w:r w:rsidR="00D23752" w:rsidRPr="00E52E2D">
        <w:rPr>
          <w:rFonts w:asciiTheme="majorHAnsi" w:hAnsiTheme="majorHAnsi" w:cstheme="majorHAnsi"/>
          <w:sz w:val="28"/>
          <w:szCs w:val="28"/>
          <w:shd w:val="clear" w:color="auto" w:fill="FFFFFF"/>
          <w:lang w:val="vi-VN"/>
        </w:rPr>
        <w:t> Một số đảng viên còn thụ động,  thiếu tinh thần tự phê bình và phê bình, không có trách nhiệm, quan điểm, chính kiến riêng.</w:t>
      </w:r>
      <w:r w:rsidR="00483338" w:rsidRPr="00E52E2D">
        <w:rPr>
          <w:rFonts w:asciiTheme="majorHAnsi" w:hAnsiTheme="majorHAnsi" w:cstheme="majorHAnsi"/>
          <w:sz w:val="28"/>
          <w:szCs w:val="28"/>
          <w:shd w:val="clear" w:color="auto" w:fill="FFFFFF"/>
          <w:lang w:val="vi-VN"/>
        </w:rPr>
        <w:t xml:space="preserve"> </w:t>
      </w:r>
      <w:r w:rsidR="00D23752" w:rsidRPr="00E52E2D">
        <w:rPr>
          <w:rFonts w:asciiTheme="majorHAnsi" w:hAnsiTheme="majorHAnsi" w:cstheme="majorHAnsi"/>
          <w:sz w:val="28"/>
          <w:szCs w:val="28"/>
          <w:lang w:val="vi-VN"/>
        </w:rPr>
        <w:t>Hình thức sinh hoạt còn rập khuôn, đơn điệu, không khí sinh hoạt còn trầm lắng, nặng về phổ biến, quán triệt, triển khai nhiệm vụ chuyên môn.</w:t>
      </w:r>
      <w:r w:rsidRPr="00E52E2D">
        <w:rPr>
          <w:rFonts w:asciiTheme="majorHAnsi" w:hAnsiTheme="majorHAnsi" w:cstheme="majorHAnsi"/>
          <w:sz w:val="28"/>
          <w:szCs w:val="28"/>
          <w:lang w:val="vi-VN"/>
        </w:rPr>
        <w:t xml:space="preserve"> </w:t>
      </w:r>
      <w:r w:rsidR="00D23752" w:rsidRPr="00E52E2D">
        <w:rPr>
          <w:rFonts w:asciiTheme="majorHAnsi" w:hAnsiTheme="majorHAnsi" w:cstheme="majorHAnsi"/>
          <w:sz w:val="28"/>
          <w:szCs w:val="28"/>
          <w:lang w:val="vi-VN"/>
        </w:rPr>
        <w:t xml:space="preserve">Chưa quan tâm tổ chức sinh hoạt chi bộ theo </w:t>
      </w:r>
      <w:r w:rsidR="0004596F" w:rsidRPr="00E52E2D">
        <w:rPr>
          <w:rFonts w:asciiTheme="majorHAnsi" w:hAnsiTheme="majorHAnsi" w:cstheme="majorHAnsi"/>
          <w:sz w:val="28"/>
          <w:szCs w:val="28"/>
          <w:lang w:val="vi-VN"/>
        </w:rPr>
        <w:t xml:space="preserve">kế hoạch </w:t>
      </w:r>
      <w:r w:rsidR="00D23752" w:rsidRPr="00E52E2D">
        <w:rPr>
          <w:rFonts w:asciiTheme="majorHAnsi" w:hAnsiTheme="majorHAnsi" w:cstheme="majorHAnsi"/>
          <w:sz w:val="28"/>
          <w:szCs w:val="28"/>
          <w:lang w:val="vi-VN"/>
        </w:rPr>
        <w:t>chuyên đề, còn lúng túng trong việc chọn nội dung, chủ đề sinh hoạt chuyên đề, chủ yếu là tổ chức lồng ghép trong sinh hoạt định kỳ</w:t>
      </w:r>
      <w:r w:rsidR="00553721" w:rsidRPr="00E52E2D">
        <w:rPr>
          <w:rFonts w:asciiTheme="majorHAnsi" w:hAnsiTheme="majorHAnsi" w:cstheme="majorHAnsi"/>
          <w:sz w:val="28"/>
          <w:szCs w:val="28"/>
          <w:lang w:val="vi-VN"/>
        </w:rPr>
        <w:t xml:space="preserve">. </w:t>
      </w:r>
      <w:r w:rsidR="00D23752" w:rsidRPr="00E52E2D">
        <w:rPr>
          <w:rFonts w:asciiTheme="majorHAnsi" w:hAnsiTheme="majorHAnsi" w:cstheme="majorHAnsi"/>
          <w:sz w:val="28"/>
          <w:szCs w:val="28"/>
          <w:lang w:val="vi-VN"/>
        </w:rPr>
        <w:t> Việc thông tin đến đảng viên, chỉ thị, nghị quyết của cấp trên chiếm nhiều thời gian nên về nội dung sinh hoạt định kỳ chưa bàn bạc sâu. Việc đề ra nhiệm vụ trong thời gian tới, phân công trách nhiệm và thời gian thực hiện, tiến độ hoàn thành nhiệm vụ còn chung chung.</w:t>
      </w:r>
    </w:p>
    <w:p w14:paraId="70ED04AB" w14:textId="61E3B487" w:rsidR="008B7C3D" w:rsidRPr="00E52E2D" w:rsidRDefault="00676F04" w:rsidP="00A27E1C">
      <w:pPr>
        <w:widowControl w:val="0"/>
        <w:spacing w:before="120" w:line="360" w:lineRule="exact"/>
        <w:ind w:firstLine="709"/>
        <w:jc w:val="both"/>
      </w:pPr>
      <w:r w:rsidRPr="00553721">
        <w:t xml:space="preserve">Đồng chí Bí thư Chi bộ </w:t>
      </w:r>
      <w:r w:rsidR="00553721" w:rsidRPr="00E52E2D">
        <w:t xml:space="preserve">Phân xưởng Sửa chữa </w:t>
      </w:r>
      <w:r w:rsidRPr="00553721">
        <w:t xml:space="preserve">khi kết luận buổi sinh hoạt </w:t>
      </w:r>
      <w:r w:rsidR="00553721" w:rsidRPr="00E52E2D">
        <w:t xml:space="preserve">chuyên đề </w:t>
      </w:r>
      <w:r w:rsidRPr="00553721">
        <w:t>đã giao nhiệm vụ cho cán bộ, đảng viên tiếp tục thực hiện tốt công tác</w:t>
      </w:r>
      <w:r w:rsidR="00553721" w:rsidRPr="00E52E2D">
        <w:t xml:space="preserve"> sinh hoạt chuyên đề, nâng cao chất lượng sinh hoạt Đảng, chú trọng vào nhiệm vụ học tập làm theo tấm gương tư tưởng đạo đức, phong cách Hồ Chí Minh</w:t>
      </w:r>
      <w:r w:rsidRPr="00553721">
        <w:t> </w:t>
      </w:r>
      <w:r w:rsidR="00553721" w:rsidRPr="00E52E2D">
        <w:t xml:space="preserve">trong công cuộc </w:t>
      </w:r>
      <w:r w:rsidRPr="00553721">
        <w:t xml:space="preserve">phòng, chống suy thoái tư tưởng chính trị, đạo đức, lối sống, để ngăn chặn, đẩy lùi tình trạng suy thoái về tư tưởng chính trị, đạo đức, lối sống trong cán bộ, đảng viên, những biểu </w:t>
      </w:r>
      <w:r w:rsidRPr="00553721">
        <w:lastRenderedPageBreak/>
        <w:t>hiện “tự diễn biến”, “tự chuyển hóa” trong Chi bộ. Thường xuyên nắm bắt tâm tư, nguyện vọng của cán bộ, đảng viên để kịp thời định hướng, ngăn ngừa. Phát huy vai trò gương mẫu của đảng viên để kịp thời phát hiện, đấu tranh làm thất bại hoạt động chống phá của các thế lực thù địch. Mỗi người phải thực sự cầu tiến, thường xuyên tự soi lại mình, góp phần nâng cao năng lực lãnh đạo, sức chiến đấu của Chi bộ và chất lượng đội ngũ đảng viên</w:t>
      </w:r>
      <w:r w:rsidR="00553721" w:rsidRPr="00E52E2D">
        <w:t>.</w:t>
      </w:r>
    </w:p>
    <w:p w14:paraId="7899AF8F" w14:textId="3B3027FC" w:rsidR="008F744E" w:rsidRPr="00E52E2D" w:rsidRDefault="008F744E" w:rsidP="00A27E1C">
      <w:pPr>
        <w:pStyle w:val="NoSpacing"/>
        <w:widowControl w:val="0"/>
        <w:spacing w:before="120" w:line="360" w:lineRule="exact"/>
        <w:ind w:firstLine="709"/>
        <w:jc w:val="both"/>
        <w:rPr>
          <w:rFonts w:ascii="Times New Roman" w:hAnsi="Times New Roman"/>
          <w:sz w:val="28"/>
          <w:szCs w:val="28"/>
          <w:lang w:val="vi-VN"/>
        </w:rPr>
      </w:pPr>
      <w:bookmarkStart w:id="1" w:name="_Hlk145426493"/>
      <w:r w:rsidRPr="00E52E2D">
        <w:rPr>
          <w:rFonts w:ascii="Times New Roman" w:hAnsi="Times New Roman"/>
          <w:sz w:val="28"/>
          <w:szCs w:val="28"/>
          <w:lang w:val="vi-VN"/>
        </w:rPr>
        <w:t xml:space="preserve">Việc tổ chức sinh hoạt định kỳ, sinh hoạt chuyên đề chi bộ đã thực hiện đúng quy trình công tác chuẩn bị và tổ chức sinh hoạt chuyên đề theo hướng dẫn của Đảng ủy Công ty về việc tổ chức sinh hoạt Đảng định kỳ và sinh hoạt chuyên đề. </w:t>
      </w:r>
      <w:r w:rsidRPr="00E52E2D">
        <w:rPr>
          <w:rStyle w:val="Strong"/>
          <w:rFonts w:ascii="Times New Roman" w:hAnsi="Times New Roman"/>
          <w:b w:val="0"/>
          <w:bCs w:val="0"/>
          <w:sz w:val="28"/>
          <w:szCs w:val="28"/>
          <w:lang w:val="vi-VN"/>
        </w:rPr>
        <w:t xml:space="preserve">Chi bộ sinh hoạt định kỳ một tháng một lần vào các ngày đầu tháng, Chi uỷ sinh hoạt </w:t>
      </w:r>
      <w:r w:rsidR="00CC3D34" w:rsidRPr="00E52E2D">
        <w:rPr>
          <w:rStyle w:val="Strong"/>
          <w:rFonts w:ascii="Times New Roman" w:hAnsi="Times New Roman"/>
          <w:b w:val="0"/>
          <w:bCs w:val="0"/>
          <w:sz w:val="28"/>
          <w:szCs w:val="28"/>
          <w:lang w:val="vi-VN"/>
        </w:rPr>
        <w:t>một</w:t>
      </w:r>
      <w:r w:rsidRPr="00E52E2D">
        <w:rPr>
          <w:rStyle w:val="Strong"/>
          <w:rFonts w:ascii="Times New Roman" w:hAnsi="Times New Roman"/>
          <w:b w:val="0"/>
          <w:bCs w:val="0"/>
          <w:sz w:val="28"/>
          <w:szCs w:val="28"/>
          <w:lang w:val="vi-VN"/>
        </w:rPr>
        <w:t xml:space="preserve"> tháng </w:t>
      </w:r>
      <w:r w:rsidR="00CC3D34" w:rsidRPr="00E52E2D">
        <w:rPr>
          <w:rStyle w:val="Strong"/>
          <w:rFonts w:ascii="Times New Roman" w:hAnsi="Times New Roman"/>
          <w:b w:val="0"/>
          <w:bCs w:val="0"/>
          <w:sz w:val="28"/>
          <w:szCs w:val="28"/>
          <w:lang w:val="vi-VN"/>
        </w:rPr>
        <w:t>một</w:t>
      </w:r>
      <w:r w:rsidRPr="00E52E2D">
        <w:rPr>
          <w:rStyle w:val="Strong"/>
          <w:rFonts w:ascii="Times New Roman" w:hAnsi="Times New Roman"/>
          <w:b w:val="0"/>
          <w:bCs w:val="0"/>
          <w:sz w:val="28"/>
          <w:szCs w:val="28"/>
          <w:lang w:val="vi-VN"/>
        </w:rPr>
        <w:t xml:space="preserve"> lần trước khi sinh hoạt chi bộ, Chi bộ, chi uỷ sinh hoạt bất thường khi cần thiết; Chi ủy, chi bộ tiến hành chuẩn bị, xây dụng nội dung sinh hoạt dựa theo hướng dẫn, chỉ thị, chỉ đạo và các công văn của đảng cấp trên.</w:t>
      </w:r>
      <w:r w:rsidRPr="00E52E2D">
        <w:rPr>
          <w:rStyle w:val="Strong"/>
          <w:rFonts w:ascii="Times New Roman" w:hAnsi="Times New Roman"/>
          <w:sz w:val="28"/>
          <w:szCs w:val="28"/>
          <w:lang w:val="vi-VN"/>
        </w:rPr>
        <w:t xml:space="preserve"> </w:t>
      </w:r>
      <w:r w:rsidRPr="00E52E2D">
        <w:rPr>
          <w:rFonts w:ascii="Times New Roman" w:hAnsi="Times New Roman"/>
          <w:sz w:val="28"/>
          <w:szCs w:val="28"/>
          <w:shd w:val="clear" w:color="auto" w:fill="FFFFFF"/>
          <w:lang w:val="vi-VN"/>
        </w:rPr>
        <w:t xml:space="preserve">Việc tổ chức sinh hoạt tại chi bộ luôn đạt chất lượng tốt, tỷ lệ đảng viên tham gia sinh hoạt chi bộ luôn đạt trên 90% số lượng đảng viên của mỗi chi bộ không có đảng viên vắng mặt không có lý do cũng như không có đảng viên vắng mặt quá 3 kỳ sinh hoạt chi bộ/năm. Thời gian sinh hoạt từ 90 đến 120 phút/kỳ họp các ý kiến tham gia phát biểu có trách nhiệm tốt, đi thẳng làm rõ các vấn đề chủ tọa gợi ý thảo luận, bình quân có </w:t>
      </w:r>
      <w:r w:rsidR="00335D1B" w:rsidRPr="00E52E2D">
        <w:rPr>
          <w:rFonts w:ascii="Times New Roman" w:hAnsi="Times New Roman"/>
          <w:sz w:val="28"/>
          <w:szCs w:val="28"/>
          <w:shd w:val="clear" w:color="auto" w:fill="FFFFFF"/>
          <w:lang w:val="vi-VN"/>
        </w:rPr>
        <w:t>bốn đến năm</w:t>
      </w:r>
      <w:r w:rsidRPr="00E52E2D">
        <w:rPr>
          <w:rFonts w:ascii="Times New Roman" w:hAnsi="Times New Roman"/>
          <w:sz w:val="28"/>
          <w:szCs w:val="28"/>
          <w:shd w:val="clear" w:color="auto" w:fill="FFFFFF"/>
          <w:lang w:val="vi-VN"/>
        </w:rPr>
        <w:t xml:space="preserve"> ý kiến đóng góp trong buổi sinh hoạt</w:t>
      </w:r>
      <w:r w:rsidRPr="00E52E2D">
        <w:rPr>
          <w:rFonts w:ascii="Arial" w:hAnsi="Arial" w:cs="Arial"/>
          <w:shd w:val="clear" w:color="auto" w:fill="FFFFFF"/>
          <w:lang w:val="vi-VN"/>
        </w:rPr>
        <w:t xml:space="preserve">. </w:t>
      </w:r>
      <w:r w:rsidRPr="00E52E2D">
        <w:rPr>
          <w:rStyle w:val="Strong"/>
          <w:rFonts w:ascii="Times New Roman" w:hAnsi="Times New Roman"/>
          <w:b w:val="0"/>
          <w:bCs w:val="0"/>
          <w:sz w:val="28"/>
          <w:szCs w:val="28"/>
          <w:lang w:val="vi-VN"/>
        </w:rPr>
        <w:t>Đánh giá, kiểm điểm nhận xét nhiệm vụ chính trị, nhiệm vụ chuyên môn kết quả thực hiện nhiệm vụ tháng trước. Từ đó đưa ra phương hướng, nhiệm vụ chính trị nhiệm vụ chuyên môn vào nghị quyết tháng tiếp theo.</w:t>
      </w:r>
      <w:r w:rsidRPr="00E52E2D">
        <w:rPr>
          <w:rStyle w:val="Strong"/>
          <w:rFonts w:ascii="Times New Roman" w:hAnsi="Times New Roman"/>
          <w:sz w:val="28"/>
          <w:szCs w:val="28"/>
          <w:lang w:val="vi-VN"/>
        </w:rPr>
        <w:t xml:space="preserve"> </w:t>
      </w:r>
      <w:r w:rsidRPr="00E52E2D">
        <w:rPr>
          <w:rFonts w:ascii="Times New Roman" w:hAnsi="Times New Roman"/>
          <w:sz w:val="28"/>
          <w:szCs w:val="28"/>
          <w:lang w:val="vi-VN"/>
        </w:rPr>
        <w:t xml:space="preserve">Chương trình cuộc họp đảm bảo các tính chất: giáo dục, lãnh đạo, chiến đấu; nội dung họp phải trọng tâm, trọng điểm, không bàn tràn lan chi tiết thuộc chức năng nhiệm vụ điều hành của chính quyền. Chú trọng vào công tác xây dựng và bám nắm nội dung chuyên đề, chuẩn bị tốt nội dung để sinh hoạt chuyên đề cho phù hợp, chu đáo, sinh động, khoa học các nội dung sinh hoạt và sinh hoạt chuyên đề cần thường xuyên và đạt hiệu quả cao nhất. Phát huy tinh thần dân chủ trong sinh hoạt Đảng. </w:t>
      </w:r>
      <w:r w:rsidRPr="00E52E2D">
        <w:rPr>
          <w:rFonts w:ascii="Times New Roman" w:eastAsia="Times New Roman" w:hAnsi="Times New Roman"/>
          <w:sz w:val="28"/>
          <w:szCs w:val="28"/>
          <w:lang w:val="vi-VN"/>
        </w:rPr>
        <w:t>Đưa nội dung học tập và làm theo tư tưởng, đạo đức, phong cách Hồ Chí Minh vào sinh hoạt định kỳ hàng tháng, sinh hoạt chuyên đề của chi bộ, xem đây là một trong những nội dung quan trọng trong nội dung sinh hoạt chi bộ</w:t>
      </w:r>
      <w:r w:rsidRPr="00E52E2D">
        <w:rPr>
          <w:rFonts w:ascii="Times New Roman" w:hAnsi="Times New Roman"/>
          <w:sz w:val="28"/>
          <w:szCs w:val="28"/>
          <w:lang w:val="vi-VN"/>
        </w:rPr>
        <w:t xml:space="preserve"> </w:t>
      </w:r>
      <w:r w:rsidR="00CC3D34" w:rsidRPr="00E52E2D">
        <w:rPr>
          <w:rFonts w:ascii="Times New Roman" w:hAnsi="Times New Roman"/>
          <w:sz w:val="28"/>
          <w:szCs w:val="28"/>
          <w:lang w:val="vi-VN"/>
        </w:rPr>
        <w:t>t</w:t>
      </w:r>
      <w:r w:rsidRPr="00E52E2D">
        <w:rPr>
          <w:rFonts w:ascii="Times New Roman" w:hAnsi="Times New Roman"/>
          <w:sz w:val="28"/>
          <w:szCs w:val="28"/>
          <w:lang w:val="vi-VN"/>
        </w:rPr>
        <w:t xml:space="preserve">hực hiện tốt nguyên tắc tự phê bình và phê bình, thẳng thắn xây dựng trong sinh hoạt Đảng. Toàn bộ nội dung sinh hoạt chi bộ được ghi chép vào biên bản, ghi ý kiến phát biểu của Đảng viên, kết luận của người chủ trì, lấy ý kiến biểu quyết </w:t>
      </w:r>
      <w:bookmarkEnd w:id="1"/>
      <w:r w:rsidR="00FD0E62" w:rsidRPr="00E52E2D">
        <w:rPr>
          <w:rFonts w:ascii="Times New Roman" w:hAnsi="Times New Roman"/>
          <w:sz w:val="28"/>
          <w:szCs w:val="28"/>
          <w:lang w:val="vi-VN"/>
        </w:rPr>
        <w:t>từng nội dung nghị quyết.</w:t>
      </w:r>
    </w:p>
    <w:p w14:paraId="24BA1514" w14:textId="07E14E2A" w:rsidR="00EE4C04" w:rsidRPr="00E52E2D" w:rsidRDefault="008E5708" w:rsidP="00A27E1C">
      <w:pPr>
        <w:widowControl w:val="0"/>
        <w:spacing w:before="120" w:line="360" w:lineRule="exact"/>
        <w:ind w:firstLine="720"/>
        <w:jc w:val="both"/>
      </w:pPr>
      <w:r w:rsidRPr="00E52E2D">
        <w:t xml:space="preserve">Tham dự sinh hoạt chuyên đề, </w:t>
      </w:r>
      <w:r w:rsidR="00027917" w:rsidRPr="00E52E2D">
        <w:t>p</w:t>
      </w:r>
      <w:r w:rsidRPr="00DF3C0F">
        <w:t xml:space="preserve">hát biểu </w:t>
      </w:r>
      <w:r w:rsidR="00027917" w:rsidRPr="00E52E2D">
        <w:t xml:space="preserve">chỉ đạo tại buổi sinh hoạt, </w:t>
      </w:r>
      <w:r w:rsidRPr="00DF3C0F">
        <w:t xml:space="preserve">đồng chí </w:t>
      </w:r>
      <w:r w:rsidR="00027917" w:rsidRPr="00E52E2D">
        <w:t>Nguyễn Văn Thủy</w:t>
      </w:r>
      <w:r w:rsidRPr="00DF3C0F">
        <w:t xml:space="preserve">, </w:t>
      </w:r>
      <w:r w:rsidR="00027917" w:rsidRPr="00E52E2D">
        <w:t xml:space="preserve">Phó </w:t>
      </w:r>
      <w:r w:rsidRPr="00DF3C0F">
        <w:t xml:space="preserve">Bí thư </w:t>
      </w:r>
      <w:r w:rsidR="00027917" w:rsidRPr="00E52E2D">
        <w:t>Đảng ủy công ty nhận xét</w:t>
      </w:r>
      <w:r w:rsidR="00706A69" w:rsidRPr="00E52E2D">
        <w:t>,</w:t>
      </w:r>
      <w:r w:rsidR="00027917" w:rsidRPr="00E52E2D">
        <w:t xml:space="preserve"> </w:t>
      </w:r>
      <w:r w:rsidRPr="00DF3C0F">
        <w:t xml:space="preserve">việc lựa chọn sinh hoạt chuyên đề với chủ đề Học tập tư tưởng Hồ Chí Minh trong sinh hoạt chi bộ là hết sức đúng đắn và cần thiết. Với sự chuẩn bị </w:t>
      </w:r>
      <w:r w:rsidR="00384981" w:rsidRPr="00E52E2D">
        <w:t xml:space="preserve">tổ chức sinh hoạt chuyên đề khoa học, </w:t>
      </w:r>
      <w:r w:rsidR="00027917" w:rsidRPr="00E52E2D">
        <w:t xml:space="preserve">nội dung </w:t>
      </w:r>
      <w:r w:rsidR="00384981" w:rsidRPr="00E52E2D">
        <w:t xml:space="preserve">xây dựng </w:t>
      </w:r>
      <w:r w:rsidR="00027917" w:rsidRPr="00E52E2D">
        <w:t>chặt chẽ,</w:t>
      </w:r>
      <w:r w:rsidRPr="00DF3C0F">
        <w:t xml:space="preserve"> </w:t>
      </w:r>
      <w:r w:rsidR="00384981" w:rsidRPr="00E52E2D">
        <w:t>phù hợp với thực tiễn của Chi bộ. S</w:t>
      </w:r>
      <w:r w:rsidRPr="00DF3C0F">
        <w:t>ự tham gia đầy đủ của các đảng viên phát biểu th</w:t>
      </w:r>
      <w:r w:rsidR="00384981" w:rsidRPr="00E52E2D">
        <w:t>ảo</w:t>
      </w:r>
      <w:r w:rsidRPr="00DF3C0F">
        <w:t xml:space="preserve"> luận </w:t>
      </w:r>
      <w:r w:rsidR="00384981" w:rsidRPr="00E52E2D">
        <w:t xml:space="preserve">sâu sát, trọng tâm, đúng nội dung chuyên để, </w:t>
      </w:r>
      <w:r w:rsidR="00D23752" w:rsidRPr="00E52E2D">
        <w:t>q</w:t>
      </w:r>
      <w:r w:rsidR="00384981" w:rsidRPr="00E52E2D">
        <w:t xml:space="preserve">ua đó mổ xẻ được những ưu điểm, khuyết điểm, đề xuất phương hướng, nhiệm vụ </w:t>
      </w:r>
      <w:r w:rsidRPr="00DF3C0F">
        <w:t xml:space="preserve">đã giúp buổi sinh </w:t>
      </w:r>
      <w:r w:rsidRPr="00DF3C0F">
        <w:lastRenderedPageBreak/>
        <w:t xml:space="preserve">hoạt phát huy được tính chủ động tích cực, thể hiện được đúng nội dung, tinh thần tự phê bình và phê bình trong sinh hoạt chi bộ. Thực hiện </w:t>
      </w:r>
      <w:r w:rsidR="003B7536" w:rsidRPr="00E52E2D">
        <w:t>đúng, d</w:t>
      </w:r>
      <w:r w:rsidR="002E6D3B" w:rsidRPr="00E52E2D">
        <w:t>uy</w:t>
      </w:r>
      <w:r w:rsidR="003B7536" w:rsidRPr="00E52E2D">
        <w:t xml:space="preserve"> trì tốt công tác sinh hoạt chuyên đề, đổi mới hình thức sinh hoạt, sáng tạo nội dung, cách tổ chức tốt </w:t>
      </w:r>
      <w:r w:rsidRPr="00DF3C0F">
        <w:t>sẽ góp phần củng cố</w:t>
      </w:r>
      <w:r w:rsidR="00F82F5B" w:rsidRPr="00E52E2D">
        <w:t xml:space="preserve"> chất lượng sinh hoạt chuyên đề</w:t>
      </w:r>
      <w:r w:rsidR="003B7536" w:rsidRPr="00E52E2D">
        <w:t xml:space="preserve"> </w:t>
      </w:r>
      <w:r w:rsidRPr="00DF3C0F">
        <w:t>trong Đảng, làm cho Đảng ta ngày càng trong sạch, vững mạnh, bảo đảm sự lãnh đạo của Đảng đối với Nhà nước và xã hội, được nhân dân tin tưởng và bảo vệ, không kẻ thù nào có thể phủ nhận được vai trò lãnh đạo của Đảng trong công cuộc xây dựng và bảo vệ Tổ quốc.</w:t>
      </w:r>
      <w:r w:rsidR="00D23752" w:rsidRPr="00E52E2D">
        <w:t xml:space="preserve"> Học tập tư tưởng, đạo đức phong cách Hồ Chí Minh trong công tác sinh hoạt chi bộ, xây dựng đội ngũ cán bộ đảng viên </w:t>
      </w:r>
      <w:r w:rsidR="00F82F5B" w:rsidRPr="00E52E2D">
        <w:t xml:space="preserve">có bản lĩnh chính trị, </w:t>
      </w:r>
      <w:r w:rsidR="00EE4C04" w:rsidRPr="00E52E2D">
        <w:t>đạo đức cách mạng trong sáng, đáp ứng được y</w:t>
      </w:r>
      <w:r w:rsidR="00DF3C0F" w:rsidRPr="00E52E2D">
        <w:t>ê</w:t>
      </w:r>
      <w:r w:rsidR="00EE4C04" w:rsidRPr="00E52E2D">
        <w:t>u cầu nhiệm vụ hiện nay, bên cạnh đó công tác tổ chức sinh hoạt, học tập</w:t>
      </w:r>
      <w:r w:rsidR="00F82F5B" w:rsidRPr="00E52E2D">
        <w:t xml:space="preserve"> </w:t>
      </w:r>
      <w:r w:rsidR="00D23752" w:rsidRPr="00DF3C0F">
        <w:t>đúng nguyên tắc tập trung dân chủ, cộng với tình đồng chí chính là liều “vắc-xin” hiệu quả nhất trong việc phòng và chống nguy cơ suy thoái về tư tưởng chính trị, đạo đức, lối sống, tự diễn</w:t>
      </w:r>
      <w:r w:rsidR="00D23752" w:rsidRPr="00E52E2D">
        <w:t xml:space="preserve"> </w:t>
      </w:r>
      <w:r w:rsidR="00D23752" w:rsidRPr="00DF3C0F">
        <w:t>biến, tự chuyển hóa, trong Đảng ta hiện nay</w:t>
      </w:r>
      <w:r w:rsidR="005815FA" w:rsidRPr="00E52E2D">
        <w:t>.</w:t>
      </w:r>
      <w:r w:rsidR="00335D1B" w:rsidRPr="00E52E2D">
        <w:t xml:space="preserve"> </w:t>
      </w:r>
      <w:r w:rsidR="00CC40C3" w:rsidRPr="00E52E2D">
        <w:t xml:space="preserve">Chi bộ </w:t>
      </w:r>
      <w:r w:rsidR="00DF3C0F" w:rsidRPr="00E52E2D">
        <w:t xml:space="preserve">Phân xưởng Sửa chữa </w:t>
      </w:r>
      <w:r w:rsidR="00CC40C3" w:rsidRPr="00E52E2D">
        <w:t>đã t</w:t>
      </w:r>
      <w:r w:rsidR="005815FA" w:rsidRPr="000C35AA">
        <w:t xml:space="preserve">hực hiện </w:t>
      </w:r>
      <w:r w:rsidR="00CC40C3" w:rsidRPr="00E52E2D">
        <w:t xml:space="preserve">đúng </w:t>
      </w:r>
      <w:r w:rsidR="005815FA" w:rsidRPr="000C35AA">
        <w:t xml:space="preserve">Chỉ thị số </w:t>
      </w:r>
      <w:r w:rsidR="002E6D3B" w:rsidRPr="00E52E2D">
        <w:t>50</w:t>
      </w:r>
      <w:r w:rsidR="005815FA" w:rsidRPr="000C35AA">
        <w:t xml:space="preserve">-CT/TW, ngày </w:t>
      </w:r>
      <w:r w:rsidR="002E6D3B" w:rsidRPr="00E52E2D">
        <w:t>25</w:t>
      </w:r>
      <w:r w:rsidR="005815FA" w:rsidRPr="000C35AA">
        <w:t>/</w:t>
      </w:r>
      <w:r w:rsidR="002E6D3B" w:rsidRPr="00E52E2D">
        <w:t>7</w:t>
      </w:r>
      <w:r w:rsidR="005815FA" w:rsidRPr="000C35AA">
        <w:t>/20</w:t>
      </w:r>
      <w:r w:rsidR="002E6D3B" w:rsidRPr="00E52E2D">
        <w:t>25</w:t>
      </w:r>
      <w:r w:rsidR="005815FA" w:rsidRPr="000C35AA">
        <w:t xml:space="preserve"> của Ban Bí thư khóa về "</w:t>
      </w:r>
      <w:r w:rsidR="009F144E" w:rsidRPr="00E52E2D">
        <w:t xml:space="preserve"> tiếp tục đổi mới và n</w:t>
      </w:r>
      <w:r w:rsidR="005815FA" w:rsidRPr="000C35AA">
        <w:t>âng cao chất lượng sinh hoạt chi bộ</w:t>
      </w:r>
      <w:r w:rsidR="009F144E" w:rsidRPr="00E52E2D">
        <w:t xml:space="preserve"> trong giai đoạn mới</w:t>
      </w:r>
      <w:r w:rsidR="005815FA" w:rsidRPr="000C35AA">
        <w:t xml:space="preserve">", đã đạt được nhiều kết quả tích cực. </w:t>
      </w:r>
      <w:r w:rsidR="00CC40C3" w:rsidRPr="00E52E2D">
        <w:t>Qua đó, n</w:t>
      </w:r>
      <w:r w:rsidR="005815FA" w:rsidRPr="000C35AA">
        <w:t>hận thức của cấp ủy, chi ủy, bí thư chi bộ và đảng viên được nâng lên, nề nếp sinh hoạt chi bộ cơ bản được duy trì tốt hơn</w:t>
      </w:r>
      <w:r w:rsidR="00CC40C3" w:rsidRPr="00E52E2D">
        <w:t>,</w:t>
      </w:r>
      <w:r w:rsidR="005815FA" w:rsidRPr="000C35AA">
        <w:t xml:space="preserve"> nội dung sinh hoạt bám sát nhiệm vụ chính trị, gắn với công tác xây dựng Đảng, nhất là học tập và làm theo tư tưởng, đạo đức, phong cách Hồ Chí Minh và tự phê bình, phê bình theo Nghị quyết, Kết luận Trung ương</w:t>
      </w:r>
      <w:r w:rsidR="00335D1B" w:rsidRPr="00E52E2D">
        <w:t xml:space="preserve"> Đảng đề ra</w:t>
      </w:r>
      <w:r w:rsidR="00D23752" w:rsidRPr="000C35AA">
        <w:t>.</w:t>
      </w:r>
      <w:r w:rsidR="003B7536" w:rsidRPr="00E52E2D">
        <w:t>/.</w:t>
      </w:r>
    </w:p>
    <w:p w14:paraId="1D215923" w14:textId="77777777" w:rsidR="006244C1" w:rsidRPr="00E52E2D" w:rsidRDefault="006244C1" w:rsidP="00A27E1C">
      <w:pPr>
        <w:widowControl w:val="0"/>
        <w:tabs>
          <w:tab w:val="left" w:pos="5812"/>
        </w:tabs>
        <w:spacing w:before="120" w:line="360" w:lineRule="exact"/>
        <w:ind w:firstLine="720"/>
        <w:rPr>
          <w:b/>
          <w:lang w:eastAsia="en-US"/>
        </w:rPr>
      </w:pPr>
    </w:p>
    <w:p w14:paraId="005789BE" w14:textId="77777777" w:rsidR="006244C1" w:rsidRPr="00E52E2D" w:rsidRDefault="006244C1" w:rsidP="00A27E1C">
      <w:pPr>
        <w:widowControl w:val="0"/>
        <w:tabs>
          <w:tab w:val="left" w:pos="5812"/>
        </w:tabs>
        <w:spacing w:before="120" w:line="360" w:lineRule="exact"/>
        <w:ind w:firstLine="720"/>
        <w:rPr>
          <w:b/>
          <w:lang w:eastAsia="en-US"/>
        </w:rPr>
      </w:pPr>
    </w:p>
    <w:p w14:paraId="31E6E864" w14:textId="77777777" w:rsidR="006244C1" w:rsidRPr="00E52E2D" w:rsidRDefault="006244C1" w:rsidP="00A27E1C">
      <w:pPr>
        <w:widowControl w:val="0"/>
        <w:tabs>
          <w:tab w:val="left" w:pos="5812"/>
        </w:tabs>
        <w:spacing w:before="120" w:line="360" w:lineRule="exact"/>
        <w:ind w:firstLine="720"/>
        <w:rPr>
          <w:b/>
          <w:lang w:eastAsia="en-US"/>
        </w:rPr>
      </w:pPr>
    </w:p>
    <w:p w14:paraId="6C3E69B4" w14:textId="77777777" w:rsidR="00EE4C04" w:rsidRPr="008F744E" w:rsidRDefault="00EE4C04" w:rsidP="00A27E1C">
      <w:pPr>
        <w:widowControl w:val="0"/>
        <w:spacing w:before="120" w:line="360" w:lineRule="exact"/>
        <w:ind w:firstLine="720"/>
        <w:jc w:val="both"/>
      </w:pPr>
    </w:p>
    <w:p w14:paraId="4BCFB7D3" w14:textId="2E7C4B27" w:rsidR="008E5708" w:rsidRPr="00E52E2D" w:rsidRDefault="008E5708" w:rsidP="00A27E1C">
      <w:pPr>
        <w:widowControl w:val="0"/>
        <w:spacing w:before="120" w:line="360" w:lineRule="exact"/>
        <w:ind w:firstLine="720"/>
        <w:jc w:val="both"/>
      </w:pPr>
    </w:p>
    <w:p w14:paraId="37ECD537" w14:textId="77777777" w:rsidR="008E5708" w:rsidRPr="00E52E2D" w:rsidRDefault="008E5708" w:rsidP="00A27E1C">
      <w:pPr>
        <w:widowControl w:val="0"/>
        <w:spacing w:before="120" w:line="360" w:lineRule="exact"/>
        <w:jc w:val="both"/>
      </w:pPr>
    </w:p>
    <w:sectPr w:rsidR="008E5708" w:rsidRPr="00E52E2D" w:rsidSect="00A27E1C">
      <w:headerReference w:type="default" r:id="rId7"/>
      <w:pgSz w:w="11906" w:h="16838"/>
      <w:pgMar w:top="810" w:right="836" w:bottom="540" w:left="144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4504" w14:textId="77777777" w:rsidR="00DE35F5" w:rsidRDefault="00DE35F5" w:rsidP="007C7A58">
      <w:r>
        <w:separator/>
      </w:r>
    </w:p>
  </w:endnote>
  <w:endnote w:type="continuationSeparator" w:id="0">
    <w:p w14:paraId="3324435E" w14:textId="77777777" w:rsidR="00DE35F5" w:rsidRDefault="00DE35F5" w:rsidP="007C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A60B" w14:textId="77777777" w:rsidR="00DE35F5" w:rsidRDefault="00DE35F5" w:rsidP="007C7A58">
      <w:r>
        <w:separator/>
      </w:r>
    </w:p>
  </w:footnote>
  <w:footnote w:type="continuationSeparator" w:id="0">
    <w:p w14:paraId="3E30A3EA" w14:textId="77777777" w:rsidR="00DE35F5" w:rsidRDefault="00DE35F5" w:rsidP="007C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0356829"/>
      <w:docPartObj>
        <w:docPartGallery w:val="Page Numbers (Top of Page)"/>
        <w:docPartUnique/>
      </w:docPartObj>
    </w:sdtPr>
    <w:sdtEndPr>
      <w:rPr>
        <w:noProof/>
      </w:rPr>
    </w:sdtEndPr>
    <w:sdtContent>
      <w:p w14:paraId="07E399D7" w14:textId="66FB4138" w:rsidR="007C7A58" w:rsidRDefault="007C7A5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50F7C4" w14:textId="77777777" w:rsidR="007C7A58" w:rsidRDefault="007C7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D3D78"/>
    <w:multiLevelType w:val="hybridMultilevel"/>
    <w:tmpl w:val="8F645E6A"/>
    <w:lvl w:ilvl="0" w:tplc="C96826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0265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A5"/>
    <w:rsid w:val="000011DA"/>
    <w:rsid w:val="00027917"/>
    <w:rsid w:val="0004596F"/>
    <w:rsid w:val="000C143C"/>
    <w:rsid w:val="000C35AA"/>
    <w:rsid w:val="000D20C2"/>
    <w:rsid w:val="000F1823"/>
    <w:rsid w:val="002C18DD"/>
    <w:rsid w:val="002E6D3B"/>
    <w:rsid w:val="00335D1B"/>
    <w:rsid w:val="00384981"/>
    <w:rsid w:val="003B7536"/>
    <w:rsid w:val="004275AF"/>
    <w:rsid w:val="00443F6C"/>
    <w:rsid w:val="00475C1F"/>
    <w:rsid w:val="00483338"/>
    <w:rsid w:val="004B216B"/>
    <w:rsid w:val="004D78A0"/>
    <w:rsid w:val="004E4BE1"/>
    <w:rsid w:val="004F59D9"/>
    <w:rsid w:val="005458D7"/>
    <w:rsid w:val="00553721"/>
    <w:rsid w:val="0056218E"/>
    <w:rsid w:val="005707E6"/>
    <w:rsid w:val="005815FA"/>
    <w:rsid w:val="005F1401"/>
    <w:rsid w:val="006069D5"/>
    <w:rsid w:val="006244C1"/>
    <w:rsid w:val="00676F04"/>
    <w:rsid w:val="006A1B93"/>
    <w:rsid w:val="00706A69"/>
    <w:rsid w:val="00727405"/>
    <w:rsid w:val="007A4160"/>
    <w:rsid w:val="007C7A58"/>
    <w:rsid w:val="008B7C3D"/>
    <w:rsid w:val="008E5708"/>
    <w:rsid w:val="008F33A5"/>
    <w:rsid w:val="008F3B3D"/>
    <w:rsid w:val="008F6C8F"/>
    <w:rsid w:val="008F744E"/>
    <w:rsid w:val="00901EEB"/>
    <w:rsid w:val="0090355E"/>
    <w:rsid w:val="009F144E"/>
    <w:rsid w:val="00A249AF"/>
    <w:rsid w:val="00A27E1C"/>
    <w:rsid w:val="00B2268E"/>
    <w:rsid w:val="00B934FF"/>
    <w:rsid w:val="00BF43DF"/>
    <w:rsid w:val="00C85C72"/>
    <w:rsid w:val="00CC3D34"/>
    <w:rsid w:val="00CC40C3"/>
    <w:rsid w:val="00CD2B6C"/>
    <w:rsid w:val="00D23752"/>
    <w:rsid w:val="00D55CCF"/>
    <w:rsid w:val="00D62481"/>
    <w:rsid w:val="00D87F56"/>
    <w:rsid w:val="00DA1D28"/>
    <w:rsid w:val="00DD17E5"/>
    <w:rsid w:val="00DE35F5"/>
    <w:rsid w:val="00DF3C0F"/>
    <w:rsid w:val="00E05DDE"/>
    <w:rsid w:val="00E13FF4"/>
    <w:rsid w:val="00E52E2D"/>
    <w:rsid w:val="00EE166F"/>
    <w:rsid w:val="00EE4C04"/>
    <w:rsid w:val="00F205AC"/>
    <w:rsid w:val="00F82F5B"/>
    <w:rsid w:val="00FA41A5"/>
    <w:rsid w:val="00FD0E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DB2B7"/>
  <w15:chartTrackingRefBased/>
  <w15:docId w15:val="{4294AF0C-586F-441D-9ACF-F1B62AD1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3A5"/>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uiPriority w:val="9"/>
    <w:qFormat/>
    <w:rsid w:val="008F3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3A5"/>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8F33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F33A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F33A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F33A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F33A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F33A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3A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F33A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F33A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F33A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F33A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F33A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F33A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F3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3A5"/>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F33A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F33A5"/>
    <w:pPr>
      <w:spacing w:before="160"/>
      <w:jc w:val="center"/>
    </w:pPr>
    <w:rPr>
      <w:i/>
      <w:iCs/>
      <w:color w:val="404040" w:themeColor="text1" w:themeTint="BF"/>
    </w:rPr>
  </w:style>
  <w:style w:type="character" w:customStyle="1" w:styleId="QuoteChar">
    <w:name w:val="Quote Char"/>
    <w:basedOn w:val="DefaultParagraphFont"/>
    <w:link w:val="Quote"/>
    <w:uiPriority w:val="29"/>
    <w:rsid w:val="008F33A5"/>
    <w:rPr>
      <w:i/>
      <w:iCs/>
      <w:color w:val="404040" w:themeColor="text1" w:themeTint="BF"/>
    </w:rPr>
  </w:style>
  <w:style w:type="paragraph" w:styleId="ListParagraph">
    <w:name w:val="List Paragraph"/>
    <w:basedOn w:val="Normal"/>
    <w:uiPriority w:val="34"/>
    <w:qFormat/>
    <w:rsid w:val="008F33A5"/>
    <w:pPr>
      <w:ind w:left="720"/>
      <w:contextualSpacing/>
    </w:pPr>
  </w:style>
  <w:style w:type="character" w:styleId="IntenseEmphasis">
    <w:name w:val="Intense Emphasis"/>
    <w:basedOn w:val="DefaultParagraphFont"/>
    <w:uiPriority w:val="21"/>
    <w:qFormat/>
    <w:rsid w:val="008F33A5"/>
    <w:rPr>
      <w:i/>
      <w:iCs/>
      <w:color w:val="0F4761" w:themeColor="accent1" w:themeShade="BF"/>
    </w:rPr>
  </w:style>
  <w:style w:type="paragraph" w:styleId="IntenseQuote">
    <w:name w:val="Intense Quote"/>
    <w:basedOn w:val="Normal"/>
    <w:next w:val="Normal"/>
    <w:link w:val="IntenseQuoteChar"/>
    <w:uiPriority w:val="30"/>
    <w:qFormat/>
    <w:rsid w:val="008F3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3A5"/>
    <w:rPr>
      <w:i/>
      <w:iCs/>
      <w:color w:val="0F4761" w:themeColor="accent1" w:themeShade="BF"/>
    </w:rPr>
  </w:style>
  <w:style w:type="character" w:styleId="IntenseReference">
    <w:name w:val="Intense Reference"/>
    <w:basedOn w:val="DefaultParagraphFont"/>
    <w:uiPriority w:val="32"/>
    <w:qFormat/>
    <w:rsid w:val="008F33A5"/>
    <w:rPr>
      <w:b/>
      <w:bCs/>
      <w:smallCaps/>
      <w:color w:val="0F4761" w:themeColor="accent1" w:themeShade="BF"/>
      <w:spacing w:val="5"/>
    </w:rPr>
  </w:style>
  <w:style w:type="paragraph" w:styleId="NoSpacing">
    <w:name w:val="No Spacing"/>
    <w:uiPriority w:val="1"/>
    <w:qFormat/>
    <w:rsid w:val="008F744E"/>
    <w:pPr>
      <w:spacing w:after="0" w:line="240" w:lineRule="auto"/>
      <w:jc w:val="left"/>
    </w:pPr>
    <w:rPr>
      <w:rFonts w:ascii="Calibri" w:eastAsia="Calibri" w:hAnsi="Calibri" w:cs="Times New Roman"/>
      <w:kern w:val="0"/>
      <w:sz w:val="22"/>
      <w:szCs w:val="22"/>
      <w:lang w:val="en-US"/>
      <w14:ligatures w14:val="none"/>
    </w:rPr>
  </w:style>
  <w:style w:type="character" w:styleId="Strong">
    <w:name w:val="Strong"/>
    <w:basedOn w:val="DefaultParagraphFont"/>
    <w:uiPriority w:val="22"/>
    <w:qFormat/>
    <w:rsid w:val="008F744E"/>
    <w:rPr>
      <w:b/>
      <w:bCs/>
    </w:rPr>
  </w:style>
  <w:style w:type="character" w:styleId="Hyperlink">
    <w:name w:val="Hyperlink"/>
    <w:basedOn w:val="DefaultParagraphFont"/>
    <w:uiPriority w:val="99"/>
    <w:unhideWhenUsed/>
    <w:rsid w:val="00EE4C04"/>
    <w:rPr>
      <w:color w:val="467886" w:themeColor="hyperlink"/>
      <w:u w:val="single"/>
    </w:rPr>
  </w:style>
  <w:style w:type="character" w:styleId="UnresolvedMention">
    <w:name w:val="Unresolved Mention"/>
    <w:basedOn w:val="DefaultParagraphFont"/>
    <w:uiPriority w:val="99"/>
    <w:semiHidden/>
    <w:unhideWhenUsed/>
    <w:rsid w:val="00EE4C04"/>
    <w:rPr>
      <w:color w:val="605E5C"/>
      <w:shd w:val="clear" w:color="auto" w:fill="E1DFDD"/>
    </w:rPr>
  </w:style>
  <w:style w:type="paragraph" w:styleId="Header">
    <w:name w:val="header"/>
    <w:basedOn w:val="Normal"/>
    <w:link w:val="HeaderChar"/>
    <w:uiPriority w:val="99"/>
    <w:unhideWhenUsed/>
    <w:rsid w:val="007C7A58"/>
    <w:pPr>
      <w:tabs>
        <w:tab w:val="center" w:pos="4680"/>
        <w:tab w:val="right" w:pos="9360"/>
      </w:tabs>
    </w:pPr>
  </w:style>
  <w:style w:type="character" w:customStyle="1" w:styleId="HeaderChar">
    <w:name w:val="Header Char"/>
    <w:basedOn w:val="DefaultParagraphFont"/>
    <w:link w:val="Header"/>
    <w:uiPriority w:val="99"/>
    <w:rsid w:val="007C7A58"/>
    <w:rPr>
      <w:rFonts w:eastAsia="Times New Roman" w:cs="Times New Roman"/>
      <w:kern w:val="0"/>
      <w:szCs w:val="28"/>
      <w:lang w:eastAsia="vi-VN"/>
      <w14:ligatures w14:val="none"/>
    </w:rPr>
  </w:style>
  <w:style w:type="paragraph" w:styleId="Footer">
    <w:name w:val="footer"/>
    <w:basedOn w:val="Normal"/>
    <w:link w:val="FooterChar"/>
    <w:uiPriority w:val="99"/>
    <w:unhideWhenUsed/>
    <w:rsid w:val="007C7A58"/>
    <w:pPr>
      <w:tabs>
        <w:tab w:val="center" w:pos="4680"/>
        <w:tab w:val="right" w:pos="9360"/>
      </w:tabs>
    </w:pPr>
  </w:style>
  <w:style w:type="character" w:customStyle="1" w:styleId="FooterChar">
    <w:name w:val="Footer Char"/>
    <w:basedOn w:val="DefaultParagraphFont"/>
    <w:link w:val="Footer"/>
    <w:uiPriority w:val="99"/>
    <w:rsid w:val="007C7A58"/>
    <w:rPr>
      <w:rFonts w:eastAsia="Times New Roman" w:cs="Times New Roman"/>
      <w:kern w:val="0"/>
      <w:szCs w:val="28"/>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2275</Words>
  <Characters>8215</Characters>
  <Application>Microsoft Office Word</Application>
  <DocSecurity>0</DocSecurity>
  <Lines>149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Ngô Quang Trung- TB Tuyên giáo ĐU</cp:lastModifiedBy>
  <cp:revision>20</cp:revision>
  <dcterms:created xsi:type="dcterms:W3CDTF">2025-09-12T09:13:00Z</dcterms:created>
  <dcterms:modified xsi:type="dcterms:W3CDTF">2025-10-13T01:45:00Z</dcterms:modified>
</cp:coreProperties>
</file>