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771C" w14:textId="5C7FC5EC" w:rsidR="00535024" w:rsidRPr="005C3D73" w:rsidRDefault="00535024" w:rsidP="008445C0">
      <w:pPr>
        <w:pStyle w:val="NormalWeb"/>
        <w:shd w:val="clear" w:color="auto" w:fill="FFFFFF"/>
        <w:spacing w:before="120" w:beforeAutospacing="0" w:after="120" w:afterAutospacing="0"/>
        <w:jc w:val="center"/>
        <w:rPr>
          <w:color w:val="333333"/>
          <w:sz w:val="28"/>
          <w:szCs w:val="28"/>
          <w:lang w:val="nl-NL"/>
        </w:rPr>
      </w:pPr>
      <w:r w:rsidRPr="005C3D73">
        <w:rPr>
          <w:rStyle w:val="Strong"/>
          <w:color w:val="212529"/>
          <w:sz w:val="28"/>
          <w:szCs w:val="28"/>
          <w:shd w:val="clear" w:color="auto" w:fill="FFFFFF"/>
          <w:lang w:val="nl-NL"/>
        </w:rPr>
        <w:t>BÀI DỰ THI</w:t>
      </w:r>
      <w:r w:rsidR="005407BD">
        <w:rPr>
          <w:rStyle w:val="Strong"/>
          <w:color w:val="212529"/>
          <w:sz w:val="28"/>
          <w:szCs w:val="28"/>
          <w:shd w:val="clear" w:color="auto" w:fill="FFFFFF"/>
          <w:lang w:val="nl-NL"/>
        </w:rPr>
        <w:t xml:space="preserve"> </w:t>
      </w:r>
      <w:r w:rsidR="00AF0D92" w:rsidRPr="005C3D73">
        <w:rPr>
          <w:rStyle w:val="Strong"/>
          <w:color w:val="000000"/>
          <w:sz w:val="28"/>
          <w:szCs w:val="28"/>
          <w:shd w:val="clear" w:color="auto" w:fill="FFFFFF"/>
          <w:lang w:val="nl-NL"/>
        </w:rPr>
        <w:t xml:space="preserve">GIẢI BÚA LIỀM VÀNG </w:t>
      </w:r>
      <w:r w:rsidR="00D3678A" w:rsidRPr="005C3D73">
        <w:rPr>
          <w:rStyle w:val="Strong"/>
          <w:color w:val="000000"/>
          <w:sz w:val="28"/>
          <w:szCs w:val="28"/>
          <w:shd w:val="clear" w:color="auto" w:fill="FFFFFF"/>
          <w:lang w:val="nl-NL"/>
        </w:rPr>
        <w:t xml:space="preserve">NĂM </w:t>
      </w:r>
      <w:r w:rsidR="00AF0D92" w:rsidRPr="005C3D73">
        <w:rPr>
          <w:rStyle w:val="Strong"/>
          <w:color w:val="000000"/>
          <w:sz w:val="28"/>
          <w:szCs w:val="28"/>
          <w:shd w:val="clear" w:color="auto" w:fill="FFFFFF"/>
          <w:lang w:val="nl-NL"/>
        </w:rPr>
        <w:t>2025</w:t>
      </w:r>
    </w:p>
    <w:p w14:paraId="1B2249A3" w14:textId="77777777" w:rsidR="006D74B5" w:rsidRPr="005C3D73" w:rsidRDefault="006D74B5" w:rsidP="008445C0">
      <w:pPr>
        <w:spacing w:before="120" w:after="120" w:line="240" w:lineRule="auto"/>
        <w:rPr>
          <w:rFonts w:ascii="Times New Roman" w:hAnsi="Times New Roman" w:cs="Times New Roman"/>
          <w:sz w:val="28"/>
          <w:szCs w:val="28"/>
          <w:lang w:val="nl-NL"/>
        </w:rPr>
      </w:pPr>
    </w:p>
    <w:p w14:paraId="4DF06904" w14:textId="17705497" w:rsidR="008445C0" w:rsidRPr="005C3D73" w:rsidRDefault="008445C0" w:rsidP="008445C0">
      <w:pPr>
        <w:pStyle w:val="NormalWeb"/>
        <w:shd w:val="clear" w:color="auto" w:fill="FFFFFF"/>
        <w:spacing w:before="120" w:beforeAutospacing="0" w:after="120" w:afterAutospacing="0"/>
        <w:ind w:firstLine="720"/>
        <w:rPr>
          <w:color w:val="333333"/>
          <w:sz w:val="28"/>
          <w:szCs w:val="28"/>
          <w:lang w:val="nl-NL"/>
        </w:rPr>
      </w:pPr>
      <w:r w:rsidRPr="005407BD">
        <w:rPr>
          <w:color w:val="000000"/>
          <w:sz w:val="28"/>
          <w:szCs w:val="28"/>
          <w:shd w:val="clear" w:color="auto" w:fill="FFFFFF"/>
          <w:lang w:val="nl-NL"/>
        </w:rPr>
        <w:t>Họ và tên người viết:</w:t>
      </w:r>
      <w:r w:rsidRPr="005C3D73">
        <w:rPr>
          <w:b/>
          <w:bCs/>
          <w:color w:val="000000"/>
          <w:sz w:val="28"/>
          <w:szCs w:val="28"/>
          <w:shd w:val="clear" w:color="auto" w:fill="FFFFFF"/>
          <w:lang w:val="nl-NL"/>
        </w:rPr>
        <w:t xml:space="preserve"> </w:t>
      </w:r>
      <w:r w:rsidR="005407BD" w:rsidRPr="005C3D73">
        <w:rPr>
          <w:b/>
          <w:bCs/>
          <w:color w:val="000000"/>
          <w:sz w:val="28"/>
          <w:szCs w:val="28"/>
          <w:shd w:val="clear" w:color="auto" w:fill="FFFFFF"/>
          <w:lang w:val="nl-NL"/>
        </w:rPr>
        <w:t>TRẦN THỊ NGỌC DUNG</w:t>
      </w:r>
    </w:p>
    <w:p w14:paraId="37AB380F" w14:textId="1588D06B" w:rsidR="008445C0" w:rsidRPr="005407BD" w:rsidRDefault="008445C0" w:rsidP="005407BD">
      <w:pPr>
        <w:spacing w:after="0" w:line="240" w:lineRule="auto"/>
        <w:jc w:val="both"/>
        <w:rPr>
          <w:rFonts w:ascii="Times New Roman" w:hAnsi="Times New Roman" w:cs="Times New Roman"/>
          <w:sz w:val="28"/>
          <w:szCs w:val="28"/>
          <w:lang w:val="nl-NL"/>
        </w:rPr>
      </w:pPr>
      <w:r w:rsidRPr="005407BD">
        <w:rPr>
          <w:rFonts w:ascii="Times New Roman" w:hAnsi="Times New Roman" w:cs="Times New Roman"/>
          <w:b/>
          <w:bCs/>
          <w:sz w:val="28"/>
          <w:szCs w:val="28"/>
          <w:lang w:val="nl-NL"/>
        </w:rPr>
        <w:tab/>
      </w:r>
      <w:r w:rsidRPr="005407BD">
        <w:rPr>
          <w:rFonts w:ascii="Times New Roman" w:hAnsi="Times New Roman" w:cs="Times New Roman"/>
          <w:sz w:val="28"/>
          <w:szCs w:val="28"/>
          <w:lang w:val="nl-NL"/>
        </w:rPr>
        <w:t>Đơn vị: Chi bộ Kế hoạch Đầu tư - Vật tư</w:t>
      </w:r>
      <w:r w:rsidR="005407BD">
        <w:rPr>
          <w:rFonts w:ascii="Times New Roman" w:hAnsi="Times New Roman" w:cs="Times New Roman"/>
          <w:sz w:val="28"/>
          <w:szCs w:val="28"/>
          <w:lang w:val="nl-NL"/>
        </w:rPr>
        <w:t xml:space="preserve">, </w:t>
      </w:r>
      <w:r w:rsidRPr="005407BD">
        <w:rPr>
          <w:rFonts w:ascii="Times New Roman" w:hAnsi="Times New Roman" w:cs="Times New Roman"/>
          <w:sz w:val="28"/>
          <w:szCs w:val="28"/>
          <w:lang w:val="nl-NL"/>
        </w:rPr>
        <w:t>Đảng bộ Công ty Nhiệt điện Đông Triều - TKV</w:t>
      </w:r>
      <w:r w:rsidR="005407BD">
        <w:rPr>
          <w:rFonts w:ascii="Times New Roman" w:hAnsi="Times New Roman" w:cs="Times New Roman"/>
          <w:sz w:val="28"/>
          <w:szCs w:val="28"/>
          <w:lang w:val="nl-NL"/>
        </w:rPr>
        <w:t>, Đảng bộ Tổng công ty Điện lực - TKV.</w:t>
      </w:r>
    </w:p>
    <w:p w14:paraId="0D6FAB3D" w14:textId="497564BC" w:rsidR="003378DD" w:rsidRDefault="008445C0" w:rsidP="005407BD">
      <w:pPr>
        <w:spacing w:after="0" w:line="240" w:lineRule="auto"/>
        <w:rPr>
          <w:rFonts w:ascii="Times New Roman" w:hAnsi="Times New Roman" w:cs="Times New Roman"/>
          <w:b/>
          <w:bCs/>
          <w:sz w:val="28"/>
          <w:szCs w:val="28"/>
          <w:lang w:val="nl-NL"/>
        </w:rPr>
      </w:pPr>
      <w:r w:rsidRPr="005407BD">
        <w:rPr>
          <w:rFonts w:ascii="Times New Roman" w:hAnsi="Times New Roman" w:cs="Times New Roman"/>
          <w:b/>
          <w:bCs/>
          <w:sz w:val="28"/>
          <w:szCs w:val="28"/>
          <w:lang w:val="nl-NL"/>
        </w:rPr>
        <w:tab/>
      </w:r>
    </w:p>
    <w:p w14:paraId="393C79FE" w14:textId="77777777" w:rsidR="005407BD" w:rsidRDefault="005407BD" w:rsidP="005407BD">
      <w:pPr>
        <w:spacing w:after="0" w:line="240" w:lineRule="auto"/>
        <w:rPr>
          <w:rFonts w:ascii="Times New Roman" w:hAnsi="Times New Roman" w:cs="Times New Roman"/>
          <w:sz w:val="28"/>
          <w:szCs w:val="28"/>
          <w:lang w:val="nl-NL"/>
        </w:rPr>
      </w:pPr>
    </w:p>
    <w:p w14:paraId="68178C8E" w14:textId="77777777" w:rsidR="005407BD" w:rsidRPr="005C3D73" w:rsidRDefault="005407BD" w:rsidP="005407BD">
      <w:pPr>
        <w:spacing w:after="0" w:line="240" w:lineRule="auto"/>
        <w:rPr>
          <w:rFonts w:ascii="Times New Roman" w:hAnsi="Times New Roman" w:cs="Times New Roman"/>
          <w:sz w:val="28"/>
          <w:szCs w:val="28"/>
          <w:lang w:val="nl-NL"/>
        </w:rPr>
      </w:pPr>
    </w:p>
    <w:p w14:paraId="1008FF68" w14:textId="73DBAC29" w:rsidR="00035B5B" w:rsidRPr="005C3D73" w:rsidRDefault="00035B5B" w:rsidP="008445C0">
      <w:pPr>
        <w:pStyle w:val="NormalWeb"/>
        <w:shd w:val="clear" w:color="auto" w:fill="FFFFFF"/>
        <w:spacing w:before="120" w:beforeAutospacing="0" w:after="120" w:afterAutospacing="0"/>
        <w:jc w:val="center"/>
        <w:rPr>
          <w:b/>
          <w:bCs/>
          <w:color w:val="000000"/>
          <w:sz w:val="28"/>
          <w:szCs w:val="28"/>
          <w:shd w:val="clear" w:color="auto" w:fill="FFFFFF"/>
          <w:lang w:val="nl-NL"/>
        </w:rPr>
      </w:pPr>
      <w:r w:rsidRPr="005C3D73">
        <w:rPr>
          <w:b/>
          <w:bCs/>
          <w:color w:val="000000"/>
          <w:sz w:val="28"/>
          <w:szCs w:val="28"/>
          <w:shd w:val="clear" w:color="auto" w:fill="FFFFFF"/>
          <w:lang w:val="nl-NL"/>
        </w:rPr>
        <w:t xml:space="preserve">ĐẨY MẠNH HỌC TẬP VÀ LÀM THEO </w:t>
      </w:r>
    </w:p>
    <w:p w14:paraId="443AEDC1" w14:textId="77777777" w:rsidR="003378DD" w:rsidRPr="005C3D73" w:rsidRDefault="00035B5B" w:rsidP="008445C0">
      <w:pPr>
        <w:pStyle w:val="NormalWeb"/>
        <w:shd w:val="clear" w:color="auto" w:fill="FFFFFF"/>
        <w:spacing w:before="120" w:beforeAutospacing="0" w:after="120" w:afterAutospacing="0"/>
        <w:jc w:val="center"/>
        <w:rPr>
          <w:color w:val="333333"/>
          <w:sz w:val="28"/>
          <w:szCs w:val="28"/>
          <w:lang w:val="nl-NL"/>
        </w:rPr>
      </w:pPr>
      <w:r w:rsidRPr="005C3D73">
        <w:rPr>
          <w:b/>
          <w:bCs/>
          <w:color w:val="000000"/>
          <w:sz w:val="28"/>
          <w:szCs w:val="28"/>
          <w:shd w:val="clear" w:color="auto" w:fill="FFFFFF"/>
          <w:lang w:val="nl-NL"/>
        </w:rPr>
        <w:t>TƯ TƯỞNG, ĐẠO ĐỨC, PHONG CÁCH HỒ CHÍ MINH</w:t>
      </w:r>
    </w:p>
    <w:p w14:paraId="7BB9B3E8" w14:textId="77777777" w:rsidR="005407BD" w:rsidRDefault="005407BD" w:rsidP="008445C0">
      <w:pPr>
        <w:pStyle w:val="NormalWeb"/>
        <w:spacing w:before="120" w:beforeAutospacing="0" w:after="120" w:afterAutospacing="0"/>
        <w:ind w:firstLine="709"/>
        <w:jc w:val="both"/>
        <w:rPr>
          <w:sz w:val="28"/>
          <w:szCs w:val="28"/>
          <w:lang w:val="nl-NL"/>
        </w:rPr>
      </w:pPr>
    </w:p>
    <w:p w14:paraId="52ACDA69" w14:textId="3957E35A" w:rsidR="00A97617" w:rsidRPr="00350961" w:rsidRDefault="005C3D73" w:rsidP="005407BD">
      <w:pPr>
        <w:pStyle w:val="NormalWeb"/>
        <w:widowControl w:val="0"/>
        <w:spacing w:before="120" w:beforeAutospacing="0" w:after="0" w:afterAutospacing="0" w:line="360" w:lineRule="exact"/>
        <w:ind w:firstLine="709"/>
        <w:jc w:val="both"/>
        <w:rPr>
          <w:sz w:val="28"/>
          <w:lang w:val="nl-NL"/>
        </w:rPr>
      </w:pPr>
      <w:r w:rsidRPr="005C3D73">
        <w:rPr>
          <w:sz w:val="28"/>
          <w:szCs w:val="28"/>
          <w:lang w:val="nl-NL"/>
        </w:rPr>
        <w:t xml:space="preserve">Sinh thời, Chủ tịch Hồ Chí Minh </w:t>
      </w:r>
      <w:r w:rsidR="00ED4830">
        <w:rPr>
          <w:sz w:val="28"/>
          <w:szCs w:val="28"/>
          <w:lang w:val="nl-NL"/>
        </w:rPr>
        <w:t>-</w:t>
      </w:r>
      <w:r w:rsidRPr="005C3D73">
        <w:rPr>
          <w:sz w:val="28"/>
          <w:szCs w:val="28"/>
          <w:lang w:val="nl-NL"/>
        </w:rPr>
        <w:t xml:space="preserve"> vị lãnh tụ kính yêu của dân tộc Việt Nam </w:t>
      </w:r>
      <w:r w:rsidR="00ED4830">
        <w:rPr>
          <w:sz w:val="28"/>
          <w:szCs w:val="28"/>
          <w:lang w:val="nl-NL"/>
        </w:rPr>
        <w:t>-</w:t>
      </w:r>
      <w:r w:rsidRPr="005C3D73">
        <w:rPr>
          <w:sz w:val="28"/>
          <w:szCs w:val="28"/>
          <w:lang w:val="nl-NL"/>
        </w:rPr>
        <w:t xml:space="preserve"> không chỉ là một nhà cách mạng vĩ đại mà còn là tấm gương sáng ngời về tư tưởng, đạo đức và phong cách sống giản dị, gần gũi với nhân dân. </w:t>
      </w:r>
      <w:r w:rsidR="004D1CAD" w:rsidRPr="00CB5668">
        <w:rPr>
          <w:sz w:val="28"/>
          <w:szCs w:val="28"/>
          <w:lang w:val="nl-NL"/>
        </w:rPr>
        <w:t xml:space="preserve">Toàn bộ di sản tư tưởng của Người là "kho báu" văn hóa của dân tộc, bao hàm rất nhiều lĩnh vực rộng lớn, phong phú và sáng tạo, thể hiện sự trí tuệ và đậm chất nhân văn. </w:t>
      </w:r>
      <w:r w:rsidR="00A97617" w:rsidRPr="005C3D73">
        <w:rPr>
          <w:sz w:val="28"/>
          <w:szCs w:val="28"/>
          <w:lang w:val="nl-NL"/>
        </w:rPr>
        <w:t>Những năm qua, việc học tập, nghiên cứu các chuyên đề học tập làm theo tấm gương, tư tưởng, đạo đức, phong cách Hồ Chí Minh đã góp phần to lớn giúp nâng cao nhận thức cho cán bộ, đảng viên và quần chúng nhân dân về những nội dung cốt lõi trong tư tưởng của Người. Tuy nhiên, dưới ảnh hưởng tiêu cực của nền kinh tế thị trường, sự chống phá của các thế lực thù địch, vẫn còn không ít cán bộ, đảng viên, trong đó có cả lãnh đạo chủ chốt ở các ngành, địa phương có biểu hiện suy thoái về đạo đức chính trị, lý tưởng cách mạng. Ở nhiều nơi, việc học tập và làm theo Bác còn chưa trở thành việc làm thường xuyên, còn mang tính hình thức. Một số đảng viên có biểu hiện xa rời quần chúng, quan liêu, vị kỷ, không đặt lợi ích tập thể lên trên lợi ích cá nhân. Những biểu hiện này vô cùng nguy hại, khiến Đảng suy yếu về tổ chức, mất lòng tin trong quần chúng.</w:t>
      </w:r>
      <w:r w:rsidR="00611015">
        <w:rPr>
          <w:sz w:val="28"/>
          <w:szCs w:val="28"/>
          <w:lang w:val="nl-NL"/>
        </w:rPr>
        <w:t xml:space="preserve"> </w:t>
      </w:r>
      <w:r w:rsidR="00A97617" w:rsidRPr="005C3D73">
        <w:rPr>
          <w:sz w:val="28"/>
          <w:szCs w:val="28"/>
          <w:lang w:val="nl-NL"/>
        </w:rPr>
        <w:t xml:space="preserve">Do đó, việc cấp thiết hiện nay là cần phải đẩy mạnh chỉnh đốn Đảng, xây dựng Đảng vững mạnh về chính trị, tư tưởng, tổ chức và đạo đức; rèn luyện đội ngũ cán bộ, nhất là cán bộ cấp chiến lược có cả đức và tài, ngang tầm nhiệm vụ. </w:t>
      </w:r>
      <w:r w:rsidR="00611015" w:rsidRPr="006633C0">
        <w:rPr>
          <w:sz w:val="28"/>
          <w:lang w:val="nl-NL"/>
        </w:rPr>
        <w:t>Đây không chỉ là nhiệm vụ chính trị, mà còn là nhu cầu tự thân để mỗi người sống tốt hơn, làm việc hiệu quả hơn và có ích cho xã hội hơn.</w:t>
      </w:r>
    </w:p>
    <w:p w14:paraId="4C43CC07" w14:textId="6707760C" w:rsidR="005C3D73" w:rsidRPr="005407BD" w:rsidRDefault="008445C0" w:rsidP="005407BD">
      <w:pPr>
        <w:pStyle w:val="Heading3"/>
        <w:widowControl w:val="0"/>
        <w:spacing w:before="120" w:beforeAutospacing="0" w:after="0" w:afterAutospacing="0" w:line="360" w:lineRule="exact"/>
        <w:jc w:val="both"/>
        <w:rPr>
          <w:rStyle w:val="Strong"/>
          <w:rFonts w:eastAsiaTheme="majorEastAsia"/>
          <w:b/>
          <w:bCs/>
          <w:sz w:val="28"/>
          <w:szCs w:val="28"/>
          <w:lang w:val="nl-NL"/>
        </w:rPr>
      </w:pPr>
      <w:r w:rsidRPr="005407BD">
        <w:rPr>
          <w:rStyle w:val="Strong"/>
          <w:rFonts w:eastAsiaTheme="majorEastAsia"/>
          <w:b/>
          <w:bCs/>
          <w:sz w:val="28"/>
          <w:szCs w:val="28"/>
          <w:lang w:val="nl-NL"/>
        </w:rPr>
        <w:tab/>
      </w:r>
      <w:r w:rsidR="005C3D73" w:rsidRPr="005407BD">
        <w:rPr>
          <w:rStyle w:val="Strong"/>
          <w:rFonts w:eastAsiaTheme="majorEastAsia"/>
          <w:b/>
          <w:bCs/>
          <w:sz w:val="28"/>
          <w:szCs w:val="28"/>
          <w:lang w:val="nl-NL"/>
        </w:rPr>
        <w:t xml:space="preserve">1. Tư tưởng Hồ Chí Minh </w:t>
      </w:r>
      <w:r w:rsidR="00350961" w:rsidRPr="005407BD">
        <w:rPr>
          <w:rStyle w:val="Strong"/>
          <w:rFonts w:eastAsiaTheme="majorEastAsia"/>
          <w:b/>
          <w:bCs/>
          <w:sz w:val="28"/>
          <w:szCs w:val="28"/>
          <w:lang w:val="nl-NL"/>
        </w:rPr>
        <w:t>-</w:t>
      </w:r>
      <w:r w:rsidR="005C3D73" w:rsidRPr="005407BD">
        <w:rPr>
          <w:rStyle w:val="Strong"/>
          <w:rFonts w:eastAsiaTheme="majorEastAsia"/>
          <w:b/>
          <w:bCs/>
          <w:sz w:val="28"/>
          <w:szCs w:val="28"/>
          <w:lang w:val="nl-NL"/>
        </w:rPr>
        <w:t xml:space="preserve"> nền tảng lý luận cách mạng</w:t>
      </w:r>
    </w:p>
    <w:p w14:paraId="5FF7193C" w14:textId="77777777" w:rsidR="005C3D73" w:rsidRPr="005C3D73" w:rsidRDefault="005C3D73" w:rsidP="005407BD">
      <w:pPr>
        <w:pStyle w:val="NormalWeb"/>
        <w:widowControl w:val="0"/>
        <w:spacing w:before="120" w:beforeAutospacing="0" w:after="0" w:afterAutospacing="0" w:line="360" w:lineRule="exact"/>
        <w:ind w:firstLine="709"/>
        <w:jc w:val="both"/>
        <w:rPr>
          <w:sz w:val="28"/>
          <w:szCs w:val="28"/>
          <w:lang w:val="nl-NL"/>
        </w:rPr>
      </w:pPr>
      <w:r w:rsidRPr="005C3D73">
        <w:rPr>
          <w:sz w:val="28"/>
          <w:szCs w:val="28"/>
          <w:lang w:val="nl-NL"/>
        </w:rPr>
        <w:t xml:space="preserve">Tư tưởng Hồ Chí Minh là sự kết tinh giữa chủ nghĩa Mác </w:t>
      </w:r>
      <w:r w:rsidR="00350961">
        <w:rPr>
          <w:sz w:val="28"/>
          <w:szCs w:val="28"/>
          <w:lang w:val="nl-NL"/>
        </w:rPr>
        <w:t>-</w:t>
      </w:r>
      <w:r w:rsidRPr="005C3D73">
        <w:rPr>
          <w:sz w:val="28"/>
          <w:szCs w:val="28"/>
          <w:lang w:val="nl-NL"/>
        </w:rPr>
        <w:t xml:space="preserve"> Lênin với tinh thần yêu nước, truyền thống văn hóa dân tộc và tinh hoa nhân loại. Đó là hệ thống quan điểm toàn diện và sâu sắc về con đường giải phóng dân tộc, xây dựng đất nước, con người và xã hội. Người luôn đề cao vai trò của nhân dân, nhấn mạnh đến độc lập, tự do, công bằng, dân chủ và hạnh phúc cho mọi người dân.</w:t>
      </w:r>
    </w:p>
    <w:p w14:paraId="258FF3D5" w14:textId="77777777" w:rsidR="005C3D73" w:rsidRPr="005C3D73" w:rsidRDefault="005C3D73" w:rsidP="005407BD">
      <w:pPr>
        <w:pStyle w:val="NormalWeb"/>
        <w:widowControl w:val="0"/>
        <w:spacing w:before="120" w:beforeAutospacing="0" w:after="0" w:afterAutospacing="0" w:line="360" w:lineRule="exact"/>
        <w:ind w:firstLine="709"/>
        <w:jc w:val="both"/>
        <w:rPr>
          <w:sz w:val="28"/>
          <w:szCs w:val="28"/>
          <w:lang w:val="nl-NL"/>
        </w:rPr>
      </w:pPr>
      <w:r w:rsidRPr="005C3D73">
        <w:rPr>
          <w:sz w:val="28"/>
          <w:szCs w:val="28"/>
          <w:lang w:val="nl-NL"/>
        </w:rPr>
        <w:lastRenderedPageBreak/>
        <w:t>Trong bối cảnh hội nhập và phát triển ngày nay, tư tưởng Hồ Chí Minh vẫn giữ nguyên giá trị thời sự, là kim chỉ nam cho hành động của mỗi cán bộ, đảng viên và người dân.</w:t>
      </w:r>
    </w:p>
    <w:p w14:paraId="1E89EE79" w14:textId="24489CDA" w:rsidR="005C3D73" w:rsidRPr="005407BD" w:rsidRDefault="008445C0" w:rsidP="005407BD">
      <w:pPr>
        <w:pStyle w:val="Heading3"/>
        <w:widowControl w:val="0"/>
        <w:spacing w:before="120" w:beforeAutospacing="0" w:after="0" w:afterAutospacing="0" w:line="360" w:lineRule="exact"/>
        <w:jc w:val="both"/>
        <w:rPr>
          <w:rStyle w:val="Strong"/>
          <w:rFonts w:eastAsiaTheme="majorEastAsia"/>
          <w:lang w:val="nl-NL"/>
        </w:rPr>
      </w:pPr>
      <w:r w:rsidRPr="005407BD">
        <w:rPr>
          <w:rStyle w:val="Strong"/>
          <w:rFonts w:eastAsiaTheme="majorEastAsia"/>
          <w:b/>
          <w:bCs/>
          <w:sz w:val="28"/>
          <w:szCs w:val="28"/>
          <w:lang w:val="nl-NL"/>
        </w:rPr>
        <w:tab/>
      </w:r>
      <w:r w:rsidR="005C3D73" w:rsidRPr="005407BD">
        <w:rPr>
          <w:rStyle w:val="Strong"/>
          <w:rFonts w:eastAsiaTheme="majorEastAsia"/>
          <w:b/>
          <w:bCs/>
          <w:sz w:val="28"/>
          <w:szCs w:val="28"/>
          <w:lang w:val="nl-NL"/>
        </w:rPr>
        <w:t xml:space="preserve">2. Đạo đức Hồ Chí Minh </w:t>
      </w:r>
      <w:r w:rsidR="00350961" w:rsidRPr="005407BD">
        <w:rPr>
          <w:rStyle w:val="Strong"/>
          <w:rFonts w:eastAsiaTheme="majorEastAsia"/>
          <w:b/>
          <w:bCs/>
          <w:sz w:val="28"/>
          <w:szCs w:val="28"/>
          <w:lang w:val="nl-NL"/>
        </w:rPr>
        <w:t>-</w:t>
      </w:r>
      <w:r w:rsidR="005C3D73" w:rsidRPr="005407BD">
        <w:rPr>
          <w:rStyle w:val="Strong"/>
          <w:rFonts w:eastAsiaTheme="majorEastAsia"/>
          <w:b/>
          <w:bCs/>
          <w:sz w:val="28"/>
          <w:szCs w:val="28"/>
          <w:lang w:val="nl-NL"/>
        </w:rPr>
        <w:t xml:space="preserve"> tấm gương sáng về nhân cách</w:t>
      </w:r>
    </w:p>
    <w:p w14:paraId="2C8E655C" w14:textId="77777777" w:rsidR="005C3D73" w:rsidRPr="009C2682" w:rsidRDefault="005C3D73"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 xml:space="preserve">Chủ tịch Hồ Chí Minh luôn đề cao đạo đức cách mạng, coi đó là "nền tảng của người cách mạng". Người sống giản dị, liêm khiết, cần </w:t>
      </w:r>
      <w:r w:rsidR="00C35EDF" w:rsidRPr="009C2682">
        <w:rPr>
          <w:sz w:val="28"/>
          <w:szCs w:val="28"/>
          <w:lang w:val="nl-NL"/>
        </w:rPr>
        <w:t>-</w:t>
      </w:r>
      <w:r w:rsidRPr="009C2682">
        <w:rPr>
          <w:sz w:val="28"/>
          <w:szCs w:val="28"/>
          <w:lang w:val="nl-NL"/>
        </w:rPr>
        <w:t xml:space="preserve"> kiệm </w:t>
      </w:r>
      <w:r w:rsidR="00C35EDF" w:rsidRPr="009C2682">
        <w:rPr>
          <w:sz w:val="28"/>
          <w:szCs w:val="28"/>
          <w:lang w:val="nl-NL"/>
        </w:rPr>
        <w:t>-</w:t>
      </w:r>
      <w:r w:rsidRPr="009C2682">
        <w:rPr>
          <w:sz w:val="28"/>
          <w:szCs w:val="28"/>
          <w:lang w:val="nl-NL"/>
        </w:rPr>
        <w:t xml:space="preserve"> liêm </w:t>
      </w:r>
      <w:r w:rsidR="00C35EDF" w:rsidRPr="009C2682">
        <w:rPr>
          <w:sz w:val="28"/>
          <w:szCs w:val="28"/>
          <w:lang w:val="nl-NL"/>
        </w:rPr>
        <w:t>-</w:t>
      </w:r>
      <w:r w:rsidRPr="009C2682">
        <w:rPr>
          <w:sz w:val="28"/>
          <w:szCs w:val="28"/>
          <w:lang w:val="nl-NL"/>
        </w:rPr>
        <w:t xml:space="preserve"> chính, hết lòng vì nước, vì dân. Người từng dặn: “Cần phải giữ gìn Đảng ta thật trong sạch, phải xứng đáng là người lãnh đạo, là người đầy t</w:t>
      </w:r>
      <w:r w:rsidR="00C35EDF" w:rsidRPr="009C2682">
        <w:rPr>
          <w:sz w:val="28"/>
          <w:szCs w:val="28"/>
          <w:lang w:val="nl-NL"/>
        </w:rPr>
        <w:t>ớ thật trung thành của nhân dân</w:t>
      </w:r>
      <w:r w:rsidRPr="009C2682">
        <w:rPr>
          <w:sz w:val="28"/>
          <w:szCs w:val="28"/>
          <w:lang w:val="nl-NL"/>
        </w:rPr>
        <w:t>”</w:t>
      </w:r>
      <w:r w:rsidR="00C35EDF" w:rsidRPr="009C2682">
        <w:rPr>
          <w:sz w:val="28"/>
          <w:szCs w:val="28"/>
          <w:lang w:val="nl-NL"/>
        </w:rPr>
        <w:t>.</w:t>
      </w:r>
    </w:p>
    <w:p w14:paraId="6DD3463F" w14:textId="77777777" w:rsidR="005C3D73" w:rsidRPr="009C2682" w:rsidRDefault="005C3D73"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Học tập đạo đức Hồ Chí Minh chính là học cách sống trung thực, trách nhiệm, yêu thương con người, biết đặt lợi ích tập thể lên trên lợi ích cá nhân, sẵn sàng hy sinh vì lý tưởng cao đẹp.</w:t>
      </w:r>
    </w:p>
    <w:p w14:paraId="5D3AD832" w14:textId="10B61FA7" w:rsidR="005C3D73" w:rsidRPr="005407BD" w:rsidRDefault="008445C0" w:rsidP="005407BD">
      <w:pPr>
        <w:pStyle w:val="Heading3"/>
        <w:widowControl w:val="0"/>
        <w:spacing w:before="120" w:beforeAutospacing="0" w:after="0" w:afterAutospacing="0" w:line="360" w:lineRule="exact"/>
        <w:jc w:val="both"/>
        <w:rPr>
          <w:rStyle w:val="Strong"/>
          <w:rFonts w:eastAsiaTheme="majorEastAsia"/>
          <w:lang w:val="nl-NL"/>
        </w:rPr>
      </w:pPr>
      <w:r w:rsidRPr="005407BD">
        <w:rPr>
          <w:rStyle w:val="Strong"/>
          <w:rFonts w:eastAsiaTheme="majorEastAsia"/>
          <w:b/>
          <w:bCs/>
          <w:sz w:val="28"/>
          <w:szCs w:val="28"/>
          <w:lang w:val="nl-NL"/>
        </w:rPr>
        <w:tab/>
      </w:r>
      <w:r w:rsidR="005C3D73" w:rsidRPr="005407BD">
        <w:rPr>
          <w:rStyle w:val="Strong"/>
          <w:rFonts w:eastAsiaTheme="majorEastAsia"/>
          <w:b/>
          <w:bCs/>
          <w:sz w:val="28"/>
          <w:szCs w:val="28"/>
          <w:lang w:val="nl-NL"/>
        </w:rPr>
        <w:t xml:space="preserve">3. Phong cách Hồ Chí Minh </w:t>
      </w:r>
      <w:r w:rsidR="00350961" w:rsidRPr="005407BD">
        <w:rPr>
          <w:rStyle w:val="Strong"/>
          <w:rFonts w:eastAsiaTheme="majorEastAsia"/>
          <w:b/>
          <w:bCs/>
          <w:sz w:val="28"/>
          <w:szCs w:val="28"/>
          <w:lang w:val="nl-NL"/>
        </w:rPr>
        <w:t>-</w:t>
      </w:r>
      <w:r w:rsidR="005C3D73" w:rsidRPr="005407BD">
        <w:rPr>
          <w:rStyle w:val="Strong"/>
          <w:rFonts w:eastAsiaTheme="majorEastAsia"/>
          <w:b/>
          <w:bCs/>
          <w:sz w:val="28"/>
          <w:szCs w:val="28"/>
          <w:lang w:val="nl-NL"/>
        </w:rPr>
        <w:t xml:space="preserve"> giản dị mà sâu sắc</w:t>
      </w:r>
    </w:p>
    <w:p w14:paraId="3584D300" w14:textId="77777777" w:rsidR="005C3D73" w:rsidRPr="009C2682" w:rsidRDefault="005C3D73"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Phong cách sống, làm việc của Bác Hồ thể hiện sự thống nhất giữa lời nói và hành động. Người sống gần gũi, chân thành với mọi tầng lớp nhân dân, luôn lắng nghe, tôn trọng và học hỏi quần chúng. Trong công việc, Bác luôn khoa học, ngăn nắp, cẩn thận, làm việc với tinh thần trách nhiệm cao.</w:t>
      </w:r>
    </w:p>
    <w:p w14:paraId="439F82DD" w14:textId="77777777" w:rsidR="005C3D73" w:rsidRPr="009C2682" w:rsidRDefault="005C3D73"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Việc học theo phong cách Hồ Chí Minh không chỉ là học cách làm việc hiệu quả, mà còn là rèn luyện phong cách sống giản dị, khiêm tốn, cầu thị và luôn đổi mới sáng tạo.</w:t>
      </w:r>
    </w:p>
    <w:p w14:paraId="596C2649" w14:textId="35E915F2" w:rsidR="005C3D73" w:rsidRPr="005407BD" w:rsidRDefault="008445C0" w:rsidP="005407BD">
      <w:pPr>
        <w:pStyle w:val="Heading3"/>
        <w:widowControl w:val="0"/>
        <w:spacing w:before="120" w:beforeAutospacing="0" w:after="0" w:afterAutospacing="0" w:line="360" w:lineRule="exact"/>
        <w:jc w:val="both"/>
        <w:rPr>
          <w:rStyle w:val="Strong"/>
          <w:rFonts w:eastAsiaTheme="majorEastAsia"/>
          <w:lang w:val="nl-NL"/>
        </w:rPr>
      </w:pPr>
      <w:r w:rsidRPr="005407BD">
        <w:rPr>
          <w:rStyle w:val="Strong"/>
          <w:rFonts w:eastAsiaTheme="majorEastAsia"/>
          <w:b/>
          <w:bCs/>
          <w:sz w:val="28"/>
          <w:szCs w:val="28"/>
          <w:lang w:val="nl-NL"/>
        </w:rPr>
        <w:tab/>
      </w:r>
      <w:r w:rsidR="005C3D73" w:rsidRPr="005407BD">
        <w:rPr>
          <w:rStyle w:val="Strong"/>
          <w:rFonts w:eastAsiaTheme="majorEastAsia"/>
          <w:b/>
          <w:bCs/>
          <w:sz w:val="28"/>
          <w:szCs w:val="28"/>
          <w:lang w:val="nl-NL"/>
        </w:rPr>
        <w:t xml:space="preserve">4. Học tập và làm theo Bác </w:t>
      </w:r>
      <w:r w:rsidR="002E67EB" w:rsidRPr="005407BD">
        <w:rPr>
          <w:rStyle w:val="Strong"/>
          <w:rFonts w:eastAsiaTheme="majorEastAsia"/>
          <w:b/>
          <w:bCs/>
          <w:sz w:val="28"/>
          <w:szCs w:val="28"/>
          <w:lang w:val="nl-NL"/>
        </w:rPr>
        <w:t>-</w:t>
      </w:r>
      <w:r w:rsidR="005C3D73" w:rsidRPr="005407BD">
        <w:rPr>
          <w:rStyle w:val="Strong"/>
          <w:rFonts w:eastAsiaTheme="majorEastAsia"/>
          <w:b/>
          <w:bCs/>
          <w:sz w:val="28"/>
          <w:szCs w:val="28"/>
          <w:lang w:val="nl-NL"/>
        </w:rPr>
        <w:t xml:space="preserve"> nhiệm vụ thường xuyên và lâu dài</w:t>
      </w:r>
    </w:p>
    <w:p w14:paraId="25059BBB" w14:textId="77777777" w:rsidR="005C3D73" w:rsidRPr="009C2682" w:rsidRDefault="005C3D73"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Thực hiện Chỉ thị 05-CT/TW của Bộ Chính trị về "Đẩy mạnh học tập và làm theo tư tưởng, đạo đức, phong cách Hồ Chí Minh", các cấp ủy Đảng, chính quyền, đoàn thể từ trung ương đến địa phương đã có nhiều việc làm thiết thực, góp phần đưa việc học tập và làm theo Bác trở thành nền nếp, tạo chuyển biến rõ nét trong nhận thức và hành động.</w:t>
      </w:r>
    </w:p>
    <w:p w14:paraId="63342D46" w14:textId="77777777" w:rsidR="009C2682" w:rsidRDefault="009C2682" w:rsidP="005407BD">
      <w:pPr>
        <w:pStyle w:val="NormalWeb"/>
        <w:widowControl w:val="0"/>
        <w:spacing w:before="120" w:beforeAutospacing="0" w:after="0" w:afterAutospacing="0" w:line="360" w:lineRule="exact"/>
        <w:ind w:firstLine="709"/>
        <w:jc w:val="both"/>
        <w:rPr>
          <w:sz w:val="28"/>
          <w:szCs w:val="28"/>
          <w:lang w:val="nl-NL"/>
        </w:rPr>
      </w:pPr>
      <w:r w:rsidRPr="009C2682">
        <w:rPr>
          <w:sz w:val="28"/>
          <w:szCs w:val="28"/>
          <w:lang w:val="nl-NL"/>
        </w:rPr>
        <w:t>Mỗi cán bộ, đảng viên cần tự soi, tự sửa, tự rèn luyện, nâng cao đạo đức cách mạng, ngăn chặn biểu hiện suy thoái về tư tưởng chính trị, đạo đức, lối sống. Mỗi học sinh, sinh viên cần xác định mục tiêu học tập đúng đắn, rèn luyện phẩm chất đạo đức, sống có lý tưởng và khát vọng cống hiến.</w:t>
      </w:r>
    </w:p>
    <w:p w14:paraId="63B9B630" w14:textId="77777777" w:rsidR="00100E4B" w:rsidRPr="00100E4B" w:rsidRDefault="00100E4B" w:rsidP="005407BD">
      <w:pPr>
        <w:pStyle w:val="NormalWeb"/>
        <w:widowControl w:val="0"/>
        <w:spacing w:before="120" w:beforeAutospacing="0" w:after="0" w:afterAutospacing="0" w:line="360" w:lineRule="exact"/>
        <w:ind w:firstLine="709"/>
        <w:jc w:val="both"/>
        <w:rPr>
          <w:sz w:val="28"/>
          <w:szCs w:val="28"/>
          <w:lang w:val="nl-NL"/>
        </w:rPr>
      </w:pPr>
      <w:r w:rsidRPr="00100E4B">
        <w:rPr>
          <w:sz w:val="28"/>
          <w:szCs w:val="28"/>
          <w:lang w:val="nl-NL"/>
        </w:rPr>
        <w:t xml:space="preserve">Để việc học tập và làm theo tư tưởng, đạo đức, phong cách Hồ Chí Minh trở nên thiết thực và hiệu quả, bản thân tôi nhận thấy mình cần không ngừng </w:t>
      </w:r>
      <w:r w:rsidRPr="00100E4B">
        <w:rPr>
          <w:bCs/>
          <w:sz w:val="28"/>
          <w:szCs w:val="28"/>
          <w:lang w:val="nl-NL"/>
        </w:rPr>
        <w:t>rèn luyện, tu dưỡng và hành động cụ thể</w:t>
      </w:r>
      <w:r w:rsidRPr="00100E4B">
        <w:rPr>
          <w:sz w:val="28"/>
          <w:szCs w:val="28"/>
          <w:lang w:val="nl-NL"/>
        </w:rPr>
        <w:t xml:space="preserve"> trong đời sống hằng ngày. Cụ thể:</w:t>
      </w:r>
    </w:p>
    <w:p w14:paraId="668F2E85" w14:textId="77777777" w:rsidR="00E21367" w:rsidRPr="005C3D73" w:rsidRDefault="00E21367" w:rsidP="005407BD">
      <w:pPr>
        <w:pStyle w:val="NormalWeb"/>
        <w:widowControl w:val="0"/>
        <w:spacing w:before="120" w:beforeAutospacing="0" w:after="0" w:afterAutospacing="0" w:line="360" w:lineRule="exact"/>
        <w:ind w:firstLine="709"/>
        <w:jc w:val="both"/>
        <w:rPr>
          <w:sz w:val="28"/>
          <w:szCs w:val="28"/>
          <w:lang w:val="nl-NL"/>
        </w:rPr>
      </w:pPr>
      <w:r>
        <w:rPr>
          <w:sz w:val="28"/>
          <w:szCs w:val="28"/>
          <w:lang w:val="nl-NL"/>
        </w:rPr>
        <w:t xml:space="preserve">+ </w:t>
      </w:r>
      <w:r w:rsidRPr="005C3D73">
        <w:rPr>
          <w:sz w:val="28"/>
          <w:szCs w:val="28"/>
          <w:lang w:val="nl-NL"/>
        </w:rPr>
        <w:t>Chấp hành nghiêm các Chỉ thị Nghị quyết của Đảng và pháp luật của nhà nước. Hoàn thành tốt mọi nhiệm vụ được g</w:t>
      </w:r>
      <w:r>
        <w:rPr>
          <w:sz w:val="28"/>
          <w:szCs w:val="28"/>
          <w:lang w:val="nl-NL"/>
        </w:rPr>
        <w:t>iao, không ngừ</w:t>
      </w:r>
      <w:r w:rsidRPr="005C3D73">
        <w:rPr>
          <w:sz w:val="28"/>
          <w:szCs w:val="28"/>
          <w:lang w:val="nl-NL"/>
        </w:rPr>
        <w:t xml:space="preserve">ng tự học, tự nghiên cứu để nâng cao công tác quản lý và nghiệp vụ chuyên môn. Luôn nêu cao tinh thần trách nhiệm, </w:t>
      </w:r>
      <w:r w:rsidRPr="005C3D73">
        <w:rPr>
          <w:sz w:val="28"/>
          <w:szCs w:val="28"/>
          <w:lang w:val="nl-NL"/>
        </w:rPr>
        <w:lastRenderedPageBreak/>
        <w:t>tính tổ chức kỷ luật và tích cực tham gia các phong trào của cơ sở. Có mối liên hệ chặt chẽ với nhân dân nơi cư trú.</w:t>
      </w:r>
    </w:p>
    <w:p w14:paraId="1DF8916A" w14:textId="77777777" w:rsidR="005C3D73" w:rsidRPr="005C3D73" w:rsidRDefault="005C3D73" w:rsidP="005407BD">
      <w:pPr>
        <w:pStyle w:val="NormalWeb"/>
        <w:widowControl w:val="0"/>
        <w:spacing w:before="120" w:beforeAutospacing="0" w:after="0" w:afterAutospacing="0" w:line="360" w:lineRule="exact"/>
        <w:ind w:firstLine="709"/>
        <w:jc w:val="both"/>
        <w:rPr>
          <w:sz w:val="28"/>
          <w:szCs w:val="28"/>
          <w:lang w:val="nl-NL"/>
        </w:rPr>
      </w:pPr>
      <w:r w:rsidRPr="005C3D73">
        <w:rPr>
          <w:sz w:val="28"/>
          <w:szCs w:val="28"/>
          <w:lang w:val="nl-NL"/>
        </w:rPr>
        <w:t>+ Có tinh thần trách nhiệm trong gìn giữ, bảo vệ những giá trị văn hóa tốt đẹp của dân tộc</w:t>
      </w:r>
      <w:r w:rsidR="00E21367">
        <w:rPr>
          <w:sz w:val="28"/>
          <w:szCs w:val="28"/>
          <w:lang w:val="nl-NL"/>
        </w:rPr>
        <w:t xml:space="preserve">, </w:t>
      </w:r>
      <w:r w:rsidRPr="005C3D73">
        <w:rPr>
          <w:sz w:val="28"/>
          <w:szCs w:val="28"/>
          <w:lang w:val="nl-NL"/>
        </w:rPr>
        <w:t>nuôi dưỡng tình yêu quê hương, đất nước, ý thức giữ gìn giá trị văn hóa truyền thống lâu đời của con người Việt Nam.</w:t>
      </w:r>
    </w:p>
    <w:p w14:paraId="63EF54F7" w14:textId="77777777" w:rsidR="005C3D73" w:rsidRPr="005C3D73" w:rsidRDefault="005E6452" w:rsidP="005407BD">
      <w:pPr>
        <w:pStyle w:val="NormalWeb"/>
        <w:widowControl w:val="0"/>
        <w:spacing w:before="120" w:beforeAutospacing="0" w:after="0" w:afterAutospacing="0" w:line="360" w:lineRule="exact"/>
        <w:ind w:firstLine="709"/>
        <w:jc w:val="both"/>
        <w:rPr>
          <w:sz w:val="28"/>
          <w:szCs w:val="28"/>
          <w:lang w:val="nl-NL"/>
        </w:rPr>
      </w:pPr>
      <w:r>
        <w:rPr>
          <w:sz w:val="28"/>
          <w:szCs w:val="28"/>
          <w:lang w:val="nl-NL"/>
        </w:rPr>
        <w:t>+</w:t>
      </w:r>
      <w:r w:rsidR="005C3D73" w:rsidRPr="005C3D73">
        <w:rPr>
          <w:sz w:val="28"/>
          <w:szCs w:val="28"/>
          <w:lang w:val="nl-NL"/>
        </w:rPr>
        <w:t xml:space="preserve"> Nêu cao </w:t>
      </w:r>
      <w:r w:rsidR="00235C1A">
        <w:rPr>
          <w:sz w:val="28"/>
          <w:szCs w:val="28"/>
          <w:lang w:val="nl-NL"/>
        </w:rPr>
        <w:t>ti</w:t>
      </w:r>
      <w:r w:rsidR="005C3D73" w:rsidRPr="005C3D73">
        <w:rPr>
          <w:sz w:val="28"/>
          <w:szCs w:val="28"/>
          <w:lang w:val="nl-NL"/>
        </w:rPr>
        <w:t>nh thần tự phê bình và phê bình, thẳng thắn,</w:t>
      </w:r>
      <w:r w:rsidR="00235C1A">
        <w:rPr>
          <w:sz w:val="28"/>
          <w:szCs w:val="28"/>
          <w:lang w:val="nl-NL"/>
        </w:rPr>
        <w:t xml:space="preserve"> </w:t>
      </w:r>
      <w:r w:rsidR="005C3D73" w:rsidRPr="005C3D73">
        <w:rPr>
          <w:sz w:val="28"/>
          <w:szCs w:val="28"/>
          <w:lang w:val="nl-NL"/>
        </w:rPr>
        <w:t>chân thành góp ý cho đồng nghiệp, đồng chí để cùng tiến bộ. Phân đấu giữ vững những kết qu</w:t>
      </w:r>
      <w:r w:rsidR="00235C1A">
        <w:rPr>
          <w:sz w:val="28"/>
          <w:szCs w:val="28"/>
          <w:lang w:val="nl-NL"/>
        </w:rPr>
        <w:t>ả</w:t>
      </w:r>
      <w:r w:rsidR="005C3D73" w:rsidRPr="005C3D73">
        <w:rPr>
          <w:sz w:val="28"/>
          <w:szCs w:val="28"/>
          <w:lang w:val="nl-NL"/>
        </w:rPr>
        <w:t xml:space="preserve"> đã đạt được. Tự rèn luyện trau dồi phẩm chất đạo đức, lối sống, tác phong của một cán bộ công chức. Không ngừng học tập nâng cao trình độ về chuyên môn nghiệp vụ, trình đ</w:t>
      </w:r>
      <w:r w:rsidR="00235C1A">
        <w:rPr>
          <w:sz w:val="28"/>
          <w:szCs w:val="28"/>
          <w:lang w:val="nl-NL"/>
        </w:rPr>
        <w:t>ộ</w:t>
      </w:r>
      <w:r w:rsidR="005C3D73" w:rsidRPr="005C3D73">
        <w:rPr>
          <w:sz w:val="28"/>
          <w:szCs w:val="28"/>
          <w:lang w:val="nl-NL"/>
        </w:rPr>
        <w:t xml:space="preserve"> chính trị để hoàn thành tốt mọi nhiệm vụ được giao.</w:t>
      </w:r>
    </w:p>
    <w:p w14:paraId="6F9B702E" w14:textId="77777777" w:rsidR="005C3D73" w:rsidRPr="005C3D73" w:rsidRDefault="00235C1A" w:rsidP="005407BD">
      <w:pPr>
        <w:pStyle w:val="NormalWeb"/>
        <w:widowControl w:val="0"/>
        <w:spacing w:before="120" w:beforeAutospacing="0" w:after="0" w:afterAutospacing="0" w:line="360" w:lineRule="exact"/>
        <w:ind w:firstLine="709"/>
        <w:jc w:val="both"/>
        <w:rPr>
          <w:sz w:val="28"/>
          <w:szCs w:val="28"/>
          <w:lang w:val="nl-NL"/>
        </w:rPr>
      </w:pPr>
      <w:r>
        <w:rPr>
          <w:sz w:val="28"/>
          <w:szCs w:val="28"/>
          <w:lang w:val="nl-NL"/>
        </w:rPr>
        <w:t>+</w:t>
      </w:r>
      <w:r w:rsidR="005C3D73" w:rsidRPr="005C3D73">
        <w:rPr>
          <w:sz w:val="28"/>
          <w:szCs w:val="28"/>
          <w:lang w:val="nl-NL"/>
        </w:rPr>
        <w:t xml:space="preserve"> Không ngừng rèn luyện về phẩm chất, đạo đức cách mạng, giữ vững lập trường tư tưởng. Đấu tranh phòng chống tham nhũng, lãng phí và những biểu hiện tiêu cực trong đơn vị. Tích cực lao động. học tập, công tác với tinh thần lao động sáng tạo, có năng suất, chất lượng, hiệu quả cao; quý trọng công sức lao động và tài sản tập thể, của nhân dân</w:t>
      </w:r>
      <w:r>
        <w:rPr>
          <w:sz w:val="28"/>
          <w:szCs w:val="28"/>
          <w:lang w:val="nl-NL"/>
        </w:rPr>
        <w:t>.</w:t>
      </w:r>
      <w:r w:rsidR="005C3D73" w:rsidRPr="005C3D73">
        <w:rPr>
          <w:sz w:val="28"/>
          <w:szCs w:val="28"/>
          <w:lang w:val="nl-NL"/>
        </w:rPr>
        <w:t xml:space="preserve"> Thực hành tiết kiệm trong công tác trên cơ sở thực hiện tốt quy chế chi tiêu nội bộ của cơ quan.</w:t>
      </w:r>
    </w:p>
    <w:p w14:paraId="392B767E" w14:textId="77777777" w:rsidR="009C2682" w:rsidRPr="00E21367" w:rsidRDefault="00235C1A" w:rsidP="005407BD">
      <w:pPr>
        <w:pStyle w:val="NormalWeb"/>
        <w:widowControl w:val="0"/>
        <w:spacing w:before="120" w:beforeAutospacing="0" w:after="0" w:afterAutospacing="0" w:line="360" w:lineRule="exact"/>
        <w:ind w:firstLine="709"/>
        <w:jc w:val="both"/>
        <w:rPr>
          <w:sz w:val="28"/>
          <w:szCs w:val="28"/>
          <w:lang w:val="nl-NL"/>
        </w:rPr>
      </w:pPr>
      <w:r>
        <w:rPr>
          <w:sz w:val="28"/>
          <w:szCs w:val="28"/>
          <w:lang w:val="nl-NL"/>
        </w:rPr>
        <w:t>+</w:t>
      </w:r>
      <w:r w:rsidR="005C3D73" w:rsidRPr="005C3D73">
        <w:rPr>
          <w:sz w:val="28"/>
          <w:szCs w:val="28"/>
          <w:lang w:val="nl-NL"/>
        </w:rPr>
        <w:t xml:space="preserve"> Thẳng thắn, trung thực, chân thành, khiêm tốn, không chạy theo chủ nghĩa thành tích, không bao che giấu khuyết điểm… Luôn có ý thức giữ gìn đoàn kết trong cơ quan, tích cực vận dụng sáng tạo trong giải quyết công việc, luôn nêu gương về phẩm chất, đạo đức và giữ vững lập trường của người cán bộ công chức.</w:t>
      </w:r>
    </w:p>
    <w:p w14:paraId="536D9B43" w14:textId="77777777" w:rsidR="009C2682" w:rsidRPr="00EC0002" w:rsidRDefault="009C2682" w:rsidP="005407BD">
      <w:pPr>
        <w:pStyle w:val="NormalWeb"/>
        <w:widowControl w:val="0"/>
        <w:spacing w:before="120" w:beforeAutospacing="0" w:after="0" w:afterAutospacing="0" w:line="360" w:lineRule="exact"/>
        <w:ind w:firstLine="709"/>
        <w:jc w:val="both"/>
        <w:rPr>
          <w:sz w:val="28"/>
          <w:szCs w:val="28"/>
          <w:lang w:val="nl-NL"/>
        </w:rPr>
      </w:pPr>
      <w:r w:rsidRPr="00E21367">
        <w:rPr>
          <w:sz w:val="28"/>
          <w:szCs w:val="28"/>
          <w:lang w:val="nl-NL"/>
        </w:rPr>
        <w:t>Học tập và làm theo tư tưởng, đạo đức, phong cách Hồ Chí Minh không phải là phong trào nhất thời, mà là công việc thường xuyên, liên tục và lâu dài. Mỗi chúng ta, dù ở cương vị nào cũng cần soi mình vào tấm gương đạo đức của Người để sống</w:t>
      </w:r>
      <w:r w:rsidRPr="00EC0002">
        <w:rPr>
          <w:sz w:val="28"/>
          <w:szCs w:val="28"/>
          <w:lang w:val="nl-NL"/>
        </w:rPr>
        <w:t xml:space="preserve"> tốt hơn, làm việc hiệu quả hơn, góp phần xây dựng đất nước ngày càng phát triển, giàu mạnh và văn minh.</w:t>
      </w:r>
    </w:p>
    <w:p w14:paraId="2EEA2ADD" w14:textId="77777777" w:rsidR="009C2682" w:rsidRPr="005407BD" w:rsidRDefault="009C2682" w:rsidP="005407BD">
      <w:pPr>
        <w:widowControl w:val="0"/>
        <w:spacing w:before="120" w:after="0" w:line="360" w:lineRule="exact"/>
        <w:jc w:val="both"/>
        <w:rPr>
          <w:rFonts w:ascii="Times New Roman" w:hAnsi="Times New Roman" w:cs="Times New Roman"/>
          <w:sz w:val="28"/>
          <w:szCs w:val="28"/>
          <w:lang w:val="nl-NL"/>
        </w:rPr>
      </w:pPr>
    </w:p>
    <w:sectPr w:rsidR="009C2682" w:rsidRPr="005407BD" w:rsidSect="005407BD">
      <w:headerReference w:type="default" r:id="rId8"/>
      <w:pgSz w:w="12240" w:h="15840"/>
      <w:pgMar w:top="900" w:right="851" w:bottom="63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F558" w14:textId="77777777" w:rsidR="0024623F" w:rsidRDefault="0024623F" w:rsidP="005407BD">
      <w:pPr>
        <w:spacing w:after="0" w:line="240" w:lineRule="auto"/>
      </w:pPr>
      <w:r>
        <w:separator/>
      </w:r>
    </w:p>
  </w:endnote>
  <w:endnote w:type="continuationSeparator" w:id="0">
    <w:p w14:paraId="299E92BD" w14:textId="77777777" w:rsidR="0024623F" w:rsidRDefault="0024623F" w:rsidP="0054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81B3" w14:textId="77777777" w:rsidR="0024623F" w:rsidRDefault="0024623F" w:rsidP="005407BD">
      <w:pPr>
        <w:spacing w:after="0" w:line="240" w:lineRule="auto"/>
      </w:pPr>
      <w:r>
        <w:separator/>
      </w:r>
    </w:p>
  </w:footnote>
  <w:footnote w:type="continuationSeparator" w:id="0">
    <w:p w14:paraId="163122F0" w14:textId="77777777" w:rsidR="0024623F" w:rsidRDefault="0024623F" w:rsidP="0054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081641"/>
      <w:docPartObj>
        <w:docPartGallery w:val="Page Numbers (Top of Page)"/>
        <w:docPartUnique/>
      </w:docPartObj>
    </w:sdtPr>
    <w:sdtEndPr>
      <w:rPr>
        <w:rFonts w:ascii="Times New Roman" w:hAnsi="Times New Roman" w:cs="Times New Roman"/>
        <w:noProof/>
        <w:sz w:val="28"/>
        <w:szCs w:val="28"/>
      </w:rPr>
    </w:sdtEndPr>
    <w:sdtContent>
      <w:p w14:paraId="08D1506F" w14:textId="6A8B9131" w:rsidR="005407BD" w:rsidRPr="005407BD" w:rsidRDefault="005407BD">
        <w:pPr>
          <w:pStyle w:val="Header"/>
          <w:jc w:val="center"/>
          <w:rPr>
            <w:rFonts w:ascii="Times New Roman" w:hAnsi="Times New Roman" w:cs="Times New Roman"/>
            <w:sz w:val="28"/>
            <w:szCs w:val="28"/>
          </w:rPr>
        </w:pPr>
        <w:r w:rsidRPr="005407BD">
          <w:rPr>
            <w:rFonts w:ascii="Times New Roman" w:hAnsi="Times New Roman" w:cs="Times New Roman"/>
            <w:sz w:val="28"/>
            <w:szCs w:val="28"/>
          </w:rPr>
          <w:fldChar w:fldCharType="begin"/>
        </w:r>
        <w:r w:rsidRPr="005407BD">
          <w:rPr>
            <w:rFonts w:ascii="Times New Roman" w:hAnsi="Times New Roman" w:cs="Times New Roman"/>
            <w:sz w:val="28"/>
            <w:szCs w:val="28"/>
          </w:rPr>
          <w:instrText xml:space="preserve"> PAGE   \* MERGEFORMAT </w:instrText>
        </w:r>
        <w:r w:rsidRPr="005407BD">
          <w:rPr>
            <w:rFonts w:ascii="Times New Roman" w:hAnsi="Times New Roman" w:cs="Times New Roman"/>
            <w:sz w:val="28"/>
            <w:szCs w:val="28"/>
          </w:rPr>
          <w:fldChar w:fldCharType="separate"/>
        </w:r>
        <w:r w:rsidRPr="005407BD">
          <w:rPr>
            <w:rFonts w:ascii="Times New Roman" w:hAnsi="Times New Roman" w:cs="Times New Roman"/>
            <w:noProof/>
            <w:sz w:val="28"/>
            <w:szCs w:val="28"/>
          </w:rPr>
          <w:t>2</w:t>
        </w:r>
        <w:r w:rsidRPr="005407BD">
          <w:rPr>
            <w:rFonts w:ascii="Times New Roman" w:hAnsi="Times New Roman" w:cs="Times New Roman"/>
            <w:noProof/>
            <w:sz w:val="28"/>
            <w:szCs w:val="28"/>
          </w:rPr>
          <w:fldChar w:fldCharType="end"/>
        </w:r>
      </w:p>
    </w:sdtContent>
  </w:sdt>
  <w:p w14:paraId="6109C75D" w14:textId="77777777" w:rsidR="005407BD" w:rsidRPr="005407BD" w:rsidRDefault="005407BD">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0DDF"/>
    <w:multiLevelType w:val="multilevel"/>
    <w:tmpl w:val="94BE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1D93"/>
    <w:multiLevelType w:val="multilevel"/>
    <w:tmpl w:val="7A12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E2B50"/>
    <w:multiLevelType w:val="multilevel"/>
    <w:tmpl w:val="92FE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646BB"/>
    <w:multiLevelType w:val="multilevel"/>
    <w:tmpl w:val="69D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451FC"/>
    <w:multiLevelType w:val="multilevel"/>
    <w:tmpl w:val="D2C4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933FB"/>
    <w:multiLevelType w:val="multilevel"/>
    <w:tmpl w:val="D85E3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B584D"/>
    <w:multiLevelType w:val="multilevel"/>
    <w:tmpl w:val="B53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335137">
    <w:abstractNumId w:val="0"/>
  </w:num>
  <w:num w:numId="2" w16cid:durableId="1494025086">
    <w:abstractNumId w:val="1"/>
  </w:num>
  <w:num w:numId="3" w16cid:durableId="538475735">
    <w:abstractNumId w:val="6"/>
  </w:num>
  <w:num w:numId="4" w16cid:durableId="1316107316">
    <w:abstractNumId w:val="3"/>
  </w:num>
  <w:num w:numId="5" w16cid:durableId="767434926">
    <w:abstractNumId w:val="4"/>
  </w:num>
  <w:num w:numId="6" w16cid:durableId="2134446945">
    <w:abstractNumId w:val="5"/>
  </w:num>
  <w:num w:numId="7" w16cid:durableId="207843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B3"/>
    <w:rsid w:val="00035B5B"/>
    <w:rsid w:val="000C430F"/>
    <w:rsid w:val="00100E4B"/>
    <w:rsid w:val="001157EB"/>
    <w:rsid w:val="001568CC"/>
    <w:rsid w:val="00197C85"/>
    <w:rsid w:val="0021481E"/>
    <w:rsid w:val="00235C1A"/>
    <w:rsid w:val="0024623F"/>
    <w:rsid w:val="00271A43"/>
    <w:rsid w:val="002D20B0"/>
    <w:rsid w:val="002E67EB"/>
    <w:rsid w:val="002F6652"/>
    <w:rsid w:val="003222E3"/>
    <w:rsid w:val="003378DD"/>
    <w:rsid w:val="00350961"/>
    <w:rsid w:val="003F5359"/>
    <w:rsid w:val="00423A3E"/>
    <w:rsid w:val="0047786A"/>
    <w:rsid w:val="00481916"/>
    <w:rsid w:val="0049681B"/>
    <w:rsid w:val="004D1CAD"/>
    <w:rsid w:val="004E35DF"/>
    <w:rsid w:val="0050225E"/>
    <w:rsid w:val="00535024"/>
    <w:rsid w:val="005407BD"/>
    <w:rsid w:val="00556DD0"/>
    <w:rsid w:val="00562DAA"/>
    <w:rsid w:val="00581711"/>
    <w:rsid w:val="00586154"/>
    <w:rsid w:val="005A396B"/>
    <w:rsid w:val="005C3D73"/>
    <w:rsid w:val="005E2AF2"/>
    <w:rsid w:val="005E6452"/>
    <w:rsid w:val="00611015"/>
    <w:rsid w:val="006633C0"/>
    <w:rsid w:val="00690506"/>
    <w:rsid w:val="006D74B5"/>
    <w:rsid w:val="007474EB"/>
    <w:rsid w:val="00747743"/>
    <w:rsid w:val="0082701C"/>
    <w:rsid w:val="008445C0"/>
    <w:rsid w:val="008B03B9"/>
    <w:rsid w:val="008D46EB"/>
    <w:rsid w:val="0093153D"/>
    <w:rsid w:val="00971C9C"/>
    <w:rsid w:val="00981F3E"/>
    <w:rsid w:val="009C2682"/>
    <w:rsid w:val="009E2996"/>
    <w:rsid w:val="00A141DB"/>
    <w:rsid w:val="00A47AF5"/>
    <w:rsid w:val="00A55E7F"/>
    <w:rsid w:val="00A9121A"/>
    <w:rsid w:val="00A9176B"/>
    <w:rsid w:val="00A97617"/>
    <w:rsid w:val="00AF0D92"/>
    <w:rsid w:val="00B24C30"/>
    <w:rsid w:val="00B33FB3"/>
    <w:rsid w:val="00B43396"/>
    <w:rsid w:val="00B60165"/>
    <w:rsid w:val="00B81AC1"/>
    <w:rsid w:val="00BE3B8E"/>
    <w:rsid w:val="00BE711C"/>
    <w:rsid w:val="00C3161B"/>
    <w:rsid w:val="00C35EDF"/>
    <w:rsid w:val="00CB5668"/>
    <w:rsid w:val="00D04492"/>
    <w:rsid w:val="00D3678A"/>
    <w:rsid w:val="00D67D80"/>
    <w:rsid w:val="00DB6FEB"/>
    <w:rsid w:val="00DD37B2"/>
    <w:rsid w:val="00E21367"/>
    <w:rsid w:val="00E25FE4"/>
    <w:rsid w:val="00E26752"/>
    <w:rsid w:val="00E54A24"/>
    <w:rsid w:val="00EA7C36"/>
    <w:rsid w:val="00EC0002"/>
    <w:rsid w:val="00ED4830"/>
    <w:rsid w:val="00F066C4"/>
    <w:rsid w:val="00F2492D"/>
    <w:rsid w:val="00F76B56"/>
    <w:rsid w:val="00F916BB"/>
    <w:rsid w:val="00FA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2374C"/>
  <w15:chartTrackingRefBased/>
  <w15:docId w15:val="{1DC05103-0890-453C-B7FF-19302975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2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55E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00E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E7F"/>
    <w:rPr>
      <w:rFonts w:ascii="Times New Roman" w:eastAsia="Times New Roman" w:hAnsi="Times New Roman" w:cs="Times New Roman"/>
      <w:b/>
      <w:bCs/>
      <w:sz w:val="27"/>
      <w:szCs w:val="27"/>
    </w:rPr>
  </w:style>
  <w:style w:type="character" w:styleId="Strong">
    <w:name w:val="Strong"/>
    <w:basedOn w:val="DefaultParagraphFont"/>
    <w:uiPriority w:val="22"/>
    <w:qFormat/>
    <w:rsid w:val="00A55E7F"/>
    <w:rPr>
      <w:b/>
      <w:bCs/>
    </w:rPr>
  </w:style>
  <w:style w:type="paragraph" w:styleId="NormalWeb">
    <w:name w:val="Normal (Web)"/>
    <w:basedOn w:val="Normal"/>
    <w:uiPriority w:val="99"/>
    <w:unhideWhenUsed/>
    <w:rsid w:val="00535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121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CB5668"/>
    <w:rPr>
      <w:i/>
      <w:iCs/>
    </w:rPr>
  </w:style>
  <w:style w:type="character" w:customStyle="1" w:styleId="Heading4Char">
    <w:name w:val="Heading 4 Char"/>
    <w:basedOn w:val="DefaultParagraphFont"/>
    <w:link w:val="Heading4"/>
    <w:uiPriority w:val="9"/>
    <w:semiHidden/>
    <w:rsid w:val="00100E4B"/>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4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7BD"/>
  </w:style>
  <w:style w:type="paragraph" w:styleId="Footer">
    <w:name w:val="footer"/>
    <w:basedOn w:val="Normal"/>
    <w:link w:val="FooterChar"/>
    <w:uiPriority w:val="99"/>
    <w:unhideWhenUsed/>
    <w:rsid w:val="0054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4776">
      <w:bodyDiv w:val="1"/>
      <w:marLeft w:val="0"/>
      <w:marRight w:val="0"/>
      <w:marTop w:val="0"/>
      <w:marBottom w:val="0"/>
      <w:divBdr>
        <w:top w:val="none" w:sz="0" w:space="0" w:color="auto"/>
        <w:left w:val="none" w:sz="0" w:space="0" w:color="auto"/>
        <w:bottom w:val="none" w:sz="0" w:space="0" w:color="auto"/>
        <w:right w:val="none" w:sz="0" w:space="0" w:color="auto"/>
      </w:divBdr>
    </w:div>
    <w:div w:id="252512771">
      <w:bodyDiv w:val="1"/>
      <w:marLeft w:val="0"/>
      <w:marRight w:val="0"/>
      <w:marTop w:val="0"/>
      <w:marBottom w:val="0"/>
      <w:divBdr>
        <w:top w:val="none" w:sz="0" w:space="0" w:color="auto"/>
        <w:left w:val="none" w:sz="0" w:space="0" w:color="auto"/>
        <w:bottom w:val="none" w:sz="0" w:space="0" w:color="auto"/>
        <w:right w:val="none" w:sz="0" w:space="0" w:color="auto"/>
      </w:divBdr>
    </w:div>
    <w:div w:id="533882361">
      <w:bodyDiv w:val="1"/>
      <w:marLeft w:val="0"/>
      <w:marRight w:val="0"/>
      <w:marTop w:val="0"/>
      <w:marBottom w:val="0"/>
      <w:divBdr>
        <w:top w:val="none" w:sz="0" w:space="0" w:color="auto"/>
        <w:left w:val="none" w:sz="0" w:space="0" w:color="auto"/>
        <w:bottom w:val="none" w:sz="0" w:space="0" w:color="auto"/>
        <w:right w:val="none" w:sz="0" w:space="0" w:color="auto"/>
      </w:divBdr>
      <w:divsChild>
        <w:div w:id="1658194148">
          <w:marLeft w:val="0"/>
          <w:marRight w:val="0"/>
          <w:marTop w:val="150"/>
          <w:marBottom w:val="150"/>
          <w:divBdr>
            <w:top w:val="none" w:sz="0" w:space="0" w:color="auto"/>
            <w:left w:val="none" w:sz="0" w:space="0" w:color="auto"/>
            <w:bottom w:val="none" w:sz="0" w:space="0" w:color="auto"/>
            <w:right w:val="none" w:sz="0" w:space="0" w:color="auto"/>
          </w:divBdr>
        </w:div>
        <w:div w:id="506142192">
          <w:marLeft w:val="0"/>
          <w:marRight w:val="0"/>
          <w:marTop w:val="150"/>
          <w:marBottom w:val="150"/>
          <w:divBdr>
            <w:top w:val="none" w:sz="0" w:space="0" w:color="auto"/>
            <w:left w:val="none" w:sz="0" w:space="0" w:color="auto"/>
            <w:bottom w:val="none" w:sz="0" w:space="0" w:color="auto"/>
            <w:right w:val="none" w:sz="0" w:space="0" w:color="auto"/>
          </w:divBdr>
        </w:div>
      </w:divsChild>
    </w:div>
    <w:div w:id="710422548">
      <w:bodyDiv w:val="1"/>
      <w:marLeft w:val="0"/>
      <w:marRight w:val="0"/>
      <w:marTop w:val="0"/>
      <w:marBottom w:val="0"/>
      <w:divBdr>
        <w:top w:val="none" w:sz="0" w:space="0" w:color="auto"/>
        <w:left w:val="none" w:sz="0" w:space="0" w:color="auto"/>
        <w:bottom w:val="none" w:sz="0" w:space="0" w:color="auto"/>
        <w:right w:val="none" w:sz="0" w:space="0" w:color="auto"/>
      </w:divBdr>
    </w:div>
    <w:div w:id="761879928">
      <w:bodyDiv w:val="1"/>
      <w:marLeft w:val="0"/>
      <w:marRight w:val="0"/>
      <w:marTop w:val="0"/>
      <w:marBottom w:val="0"/>
      <w:divBdr>
        <w:top w:val="none" w:sz="0" w:space="0" w:color="auto"/>
        <w:left w:val="none" w:sz="0" w:space="0" w:color="auto"/>
        <w:bottom w:val="none" w:sz="0" w:space="0" w:color="auto"/>
        <w:right w:val="none" w:sz="0" w:space="0" w:color="auto"/>
      </w:divBdr>
    </w:div>
    <w:div w:id="950740781">
      <w:bodyDiv w:val="1"/>
      <w:marLeft w:val="0"/>
      <w:marRight w:val="0"/>
      <w:marTop w:val="0"/>
      <w:marBottom w:val="0"/>
      <w:divBdr>
        <w:top w:val="none" w:sz="0" w:space="0" w:color="auto"/>
        <w:left w:val="none" w:sz="0" w:space="0" w:color="auto"/>
        <w:bottom w:val="none" w:sz="0" w:space="0" w:color="auto"/>
        <w:right w:val="none" w:sz="0" w:space="0" w:color="auto"/>
      </w:divBdr>
    </w:div>
    <w:div w:id="1037002921">
      <w:bodyDiv w:val="1"/>
      <w:marLeft w:val="0"/>
      <w:marRight w:val="0"/>
      <w:marTop w:val="0"/>
      <w:marBottom w:val="0"/>
      <w:divBdr>
        <w:top w:val="none" w:sz="0" w:space="0" w:color="auto"/>
        <w:left w:val="none" w:sz="0" w:space="0" w:color="auto"/>
        <w:bottom w:val="none" w:sz="0" w:space="0" w:color="auto"/>
        <w:right w:val="none" w:sz="0" w:space="0" w:color="auto"/>
      </w:divBdr>
    </w:div>
    <w:div w:id="1104304535">
      <w:bodyDiv w:val="1"/>
      <w:marLeft w:val="0"/>
      <w:marRight w:val="0"/>
      <w:marTop w:val="0"/>
      <w:marBottom w:val="0"/>
      <w:divBdr>
        <w:top w:val="none" w:sz="0" w:space="0" w:color="auto"/>
        <w:left w:val="none" w:sz="0" w:space="0" w:color="auto"/>
        <w:bottom w:val="none" w:sz="0" w:space="0" w:color="auto"/>
        <w:right w:val="none" w:sz="0" w:space="0" w:color="auto"/>
      </w:divBdr>
    </w:div>
    <w:div w:id="1144197573">
      <w:bodyDiv w:val="1"/>
      <w:marLeft w:val="0"/>
      <w:marRight w:val="0"/>
      <w:marTop w:val="0"/>
      <w:marBottom w:val="0"/>
      <w:divBdr>
        <w:top w:val="none" w:sz="0" w:space="0" w:color="auto"/>
        <w:left w:val="none" w:sz="0" w:space="0" w:color="auto"/>
        <w:bottom w:val="none" w:sz="0" w:space="0" w:color="auto"/>
        <w:right w:val="none" w:sz="0" w:space="0" w:color="auto"/>
      </w:divBdr>
    </w:div>
    <w:div w:id="1346978590">
      <w:bodyDiv w:val="1"/>
      <w:marLeft w:val="0"/>
      <w:marRight w:val="0"/>
      <w:marTop w:val="0"/>
      <w:marBottom w:val="0"/>
      <w:divBdr>
        <w:top w:val="none" w:sz="0" w:space="0" w:color="auto"/>
        <w:left w:val="none" w:sz="0" w:space="0" w:color="auto"/>
        <w:bottom w:val="none" w:sz="0" w:space="0" w:color="auto"/>
        <w:right w:val="none" w:sz="0" w:space="0" w:color="auto"/>
      </w:divBdr>
    </w:div>
    <w:div w:id="1462840648">
      <w:bodyDiv w:val="1"/>
      <w:marLeft w:val="0"/>
      <w:marRight w:val="0"/>
      <w:marTop w:val="0"/>
      <w:marBottom w:val="0"/>
      <w:divBdr>
        <w:top w:val="none" w:sz="0" w:space="0" w:color="auto"/>
        <w:left w:val="none" w:sz="0" w:space="0" w:color="auto"/>
        <w:bottom w:val="none" w:sz="0" w:space="0" w:color="auto"/>
        <w:right w:val="none" w:sz="0" w:space="0" w:color="auto"/>
      </w:divBdr>
    </w:div>
    <w:div w:id="1463426610">
      <w:bodyDiv w:val="1"/>
      <w:marLeft w:val="0"/>
      <w:marRight w:val="0"/>
      <w:marTop w:val="0"/>
      <w:marBottom w:val="0"/>
      <w:divBdr>
        <w:top w:val="none" w:sz="0" w:space="0" w:color="auto"/>
        <w:left w:val="none" w:sz="0" w:space="0" w:color="auto"/>
        <w:bottom w:val="none" w:sz="0" w:space="0" w:color="auto"/>
        <w:right w:val="none" w:sz="0" w:space="0" w:color="auto"/>
      </w:divBdr>
    </w:div>
    <w:div w:id="1506628264">
      <w:bodyDiv w:val="1"/>
      <w:marLeft w:val="0"/>
      <w:marRight w:val="0"/>
      <w:marTop w:val="0"/>
      <w:marBottom w:val="0"/>
      <w:divBdr>
        <w:top w:val="none" w:sz="0" w:space="0" w:color="auto"/>
        <w:left w:val="none" w:sz="0" w:space="0" w:color="auto"/>
        <w:bottom w:val="none" w:sz="0" w:space="0" w:color="auto"/>
        <w:right w:val="none" w:sz="0" w:space="0" w:color="auto"/>
      </w:divBdr>
    </w:div>
    <w:div w:id="1581602558">
      <w:bodyDiv w:val="1"/>
      <w:marLeft w:val="0"/>
      <w:marRight w:val="0"/>
      <w:marTop w:val="0"/>
      <w:marBottom w:val="0"/>
      <w:divBdr>
        <w:top w:val="none" w:sz="0" w:space="0" w:color="auto"/>
        <w:left w:val="none" w:sz="0" w:space="0" w:color="auto"/>
        <w:bottom w:val="none" w:sz="0" w:space="0" w:color="auto"/>
        <w:right w:val="none" w:sz="0" w:space="0" w:color="auto"/>
      </w:divBdr>
    </w:div>
    <w:div w:id="1833061565">
      <w:bodyDiv w:val="1"/>
      <w:marLeft w:val="0"/>
      <w:marRight w:val="0"/>
      <w:marTop w:val="0"/>
      <w:marBottom w:val="0"/>
      <w:divBdr>
        <w:top w:val="none" w:sz="0" w:space="0" w:color="auto"/>
        <w:left w:val="none" w:sz="0" w:space="0" w:color="auto"/>
        <w:bottom w:val="none" w:sz="0" w:space="0" w:color="auto"/>
        <w:right w:val="none" w:sz="0" w:space="0" w:color="auto"/>
      </w:divBdr>
    </w:div>
    <w:div w:id="1981030640">
      <w:bodyDiv w:val="1"/>
      <w:marLeft w:val="0"/>
      <w:marRight w:val="0"/>
      <w:marTop w:val="0"/>
      <w:marBottom w:val="0"/>
      <w:divBdr>
        <w:top w:val="none" w:sz="0" w:space="0" w:color="auto"/>
        <w:left w:val="none" w:sz="0" w:space="0" w:color="auto"/>
        <w:bottom w:val="none" w:sz="0" w:space="0" w:color="auto"/>
        <w:right w:val="none" w:sz="0" w:space="0" w:color="auto"/>
      </w:divBdr>
    </w:div>
    <w:div w:id="210471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6063-BC9F-40B7-86F8-3913A969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1428</Words>
  <Characters>5073</Characters>
  <Application>Microsoft Office Word</Application>
  <DocSecurity>0</DocSecurity>
  <Lines>97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PC</dc:creator>
  <cp:keywords/>
  <dc:description/>
  <cp:lastModifiedBy>Ngô Quang Trung- TB Tuyên giáo ĐU</cp:lastModifiedBy>
  <cp:revision>86</cp:revision>
  <dcterms:created xsi:type="dcterms:W3CDTF">2025-05-17T13:45:00Z</dcterms:created>
  <dcterms:modified xsi:type="dcterms:W3CDTF">2025-10-13T04:17:00Z</dcterms:modified>
</cp:coreProperties>
</file>