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95D9" w14:textId="2B00B7FF" w:rsidR="00B954A6" w:rsidRPr="00932B13" w:rsidRDefault="00B954A6" w:rsidP="00B954A6">
      <w:pPr>
        <w:spacing w:after="0" w:line="240" w:lineRule="auto"/>
        <w:jc w:val="center"/>
        <w:rPr>
          <w:rFonts w:ascii="Times New Roman" w:hAnsi="Times New Roman" w:cs="Times New Roman"/>
          <w:b/>
          <w:sz w:val="28"/>
          <w:szCs w:val="28"/>
        </w:rPr>
      </w:pPr>
      <w:r w:rsidRPr="00932B13">
        <w:rPr>
          <w:rFonts w:ascii="Times New Roman" w:hAnsi="Times New Roman" w:cs="Times New Roman"/>
          <w:b/>
          <w:sz w:val="28"/>
          <w:szCs w:val="28"/>
        </w:rPr>
        <w:t>BÀI DỰ THI BÚA LIỀM VÀNG NĂM 202</w:t>
      </w:r>
      <w:r w:rsidR="004612F1" w:rsidRPr="00932B13">
        <w:rPr>
          <w:rFonts w:ascii="Times New Roman" w:hAnsi="Times New Roman" w:cs="Times New Roman"/>
          <w:b/>
          <w:sz w:val="28"/>
          <w:szCs w:val="28"/>
        </w:rPr>
        <w:t>5</w:t>
      </w:r>
    </w:p>
    <w:p w14:paraId="3A8175C9" w14:textId="77777777" w:rsidR="00B954A6" w:rsidRPr="006A228A" w:rsidRDefault="00B954A6" w:rsidP="00B954A6">
      <w:pPr>
        <w:spacing w:after="0" w:line="240" w:lineRule="auto"/>
        <w:jc w:val="center"/>
        <w:rPr>
          <w:rFonts w:ascii="Times New Roman" w:hAnsi="Times New Roman" w:cs="Times New Roman"/>
          <w:b/>
          <w:sz w:val="6"/>
          <w:szCs w:val="28"/>
        </w:rPr>
      </w:pPr>
    </w:p>
    <w:p w14:paraId="1390633C" w14:textId="77777777" w:rsidR="00B954A6" w:rsidRPr="00B954A6" w:rsidRDefault="00B954A6" w:rsidP="00B954A6">
      <w:pPr>
        <w:spacing w:after="0" w:line="240" w:lineRule="auto"/>
        <w:jc w:val="center"/>
        <w:rPr>
          <w:rFonts w:ascii="Times New Roman" w:hAnsi="Times New Roman" w:cs="Times New Roman"/>
          <w:b/>
          <w:sz w:val="28"/>
          <w:szCs w:val="28"/>
        </w:rPr>
      </w:pPr>
    </w:p>
    <w:p w14:paraId="253BA5A7" w14:textId="6741B65C" w:rsidR="00B954A6" w:rsidRPr="00B954A6" w:rsidRDefault="00B954A6" w:rsidP="00B954A6">
      <w:pPr>
        <w:spacing w:after="0" w:line="240" w:lineRule="auto"/>
        <w:jc w:val="both"/>
        <w:rPr>
          <w:rFonts w:ascii="Times New Roman" w:hAnsi="Times New Roman" w:cs="Times New Roman"/>
          <w:sz w:val="28"/>
          <w:szCs w:val="28"/>
        </w:rPr>
      </w:pPr>
      <w:r w:rsidRPr="00B954A6">
        <w:rPr>
          <w:rFonts w:ascii="Times New Roman" w:hAnsi="Times New Roman" w:cs="Times New Roman"/>
          <w:sz w:val="28"/>
          <w:szCs w:val="28"/>
        </w:rPr>
        <w:tab/>
        <w:t>Họ và tên:</w:t>
      </w:r>
      <w:r w:rsidR="00932B13">
        <w:rPr>
          <w:rFonts w:ascii="Times New Roman" w:hAnsi="Times New Roman" w:cs="Times New Roman"/>
          <w:sz w:val="28"/>
          <w:szCs w:val="28"/>
        </w:rPr>
        <w:t xml:space="preserve"> </w:t>
      </w:r>
      <w:r w:rsidR="00932B13" w:rsidRPr="00932B13">
        <w:rPr>
          <w:rFonts w:ascii="Times New Roman" w:hAnsi="Times New Roman" w:cs="Times New Roman"/>
          <w:b/>
          <w:bCs/>
          <w:sz w:val="28"/>
          <w:szCs w:val="28"/>
        </w:rPr>
        <w:t>TRẦN THỊ THƯƠNG</w:t>
      </w:r>
      <w:r w:rsidRPr="00B954A6">
        <w:rPr>
          <w:rFonts w:ascii="Times New Roman" w:hAnsi="Times New Roman" w:cs="Times New Roman"/>
          <w:sz w:val="28"/>
          <w:szCs w:val="28"/>
        </w:rPr>
        <w:t xml:space="preserve"> </w:t>
      </w:r>
    </w:p>
    <w:p w14:paraId="7380DFA9" w14:textId="2C52972A" w:rsidR="00B954A6" w:rsidRDefault="00B954A6" w:rsidP="00B954A6">
      <w:pPr>
        <w:spacing w:after="0" w:line="240" w:lineRule="auto"/>
        <w:jc w:val="both"/>
        <w:rPr>
          <w:rFonts w:ascii="Times New Roman" w:hAnsi="Times New Roman" w:cs="Times New Roman"/>
          <w:sz w:val="28"/>
          <w:szCs w:val="28"/>
        </w:rPr>
      </w:pPr>
      <w:r w:rsidRPr="00B954A6">
        <w:rPr>
          <w:rFonts w:ascii="Times New Roman" w:hAnsi="Times New Roman" w:cs="Times New Roman"/>
          <w:sz w:val="28"/>
          <w:szCs w:val="28"/>
        </w:rPr>
        <w:tab/>
        <w:t>Đơn vị:</w:t>
      </w:r>
      <w:r w:rsidR="00932B13">
        <w:rPr>
          <w:rFonts w:ascii="Times New Roman" w:hAnsi="Times New Roman" w:cs="Times New Roman"/>
          <w:sz w:val="28"/>
          <w:szCs w:val="28"/>
        </w:rPr>
        <w:t xml:space="preserve"> </w:t>
      </w:r>
      <w:r w:rsidRPr="00B954A6">
        <w:rPr>
          <w:rFonts w:ascii="Times New Roman" w:hAnsi="Times New Roman" w:cs="Times New Roman"/>
          <w:sz w:val="28"/>
          <w:szCs w:val="28"/>
        </w:rPr>
        <w:t xml:space="preserve">Chi bộ </w:t>
      </w:r>
      <w:r w:rsidR="004612F1">
        <w:rPr>
          <w:rFonts w:ascii="Times New Roman" w:hAnsi="Times New Roman" w:cs="Times New Roman"/>
          <w:sz w:val="28"/>
          <w:szCs w:val="28"/>
        </w:rPr>
        <w:t>Tổ chức Hành chính</w:t>
      </w:r>
      <w:r w:rsidR="00932B13">
        <w:rPr>
          <w:rFonts w:ascii="Times New Roman" w:hAnsi="Times New Roman" w:cs="Times New Roman"/>
          <w:sz w:val="28"/>
          <w:szCs w:val="28"/>
        </w:rPr>
        <w:t xml:space="preserve">, </w:t>
      </w:r>
      <w:r w:rsidRPr="00B954A6">
        <w:rPr>
          <w:rFonts w:ascii="Times New Roman" w:hAnsi="Times New Roman" w:cs="Times New Roman"/>
          <w:sz w:val="28"/>
          <w:szCs w:val="28"/>
        </w:rPr>
        <w:t>Đảng bộ Công ty Nhiệt điện Đông Triều - TKV</w:t>
      </w:r>
      <w:r w:rsidR="00932B13">
        <w:rPr>
          <w:rFonts w:ascii="Times New Roman" w:hAnsi="Times New Roman" w:cs="Times New Roman"/>
          <w:sz w:val="28"/>
          <w:szCs w:val="28"/>
        </w:rPr>
        <w:t>, Đảng bộ Tổng công ty Điện lực - TKV.</w:t>
      </w:r>
    </w:p>
    <w:p w14:paraId="4DA38DD6" w14:textId="5ACA6178" w:rsidR="00137227" w:rsidRPr="00137227" w:rsidRDefault="00137227" w:rsidP="00AA5342">
      <w:pPr>
        <w:tabs>
          <w:tab w:val="left" w:pos="720"/>
          <w:tab w:val="left" w:pos="5927"/>
        </w:tabs>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ab/>
      </w:r>
      <w:r w:rsidR="00AA5342">
        <w:rPr>
          <w:rFonts w:ascii="Times New Roman" w:hAnsi="Times New Roman" w:cs="Times New Roman"/>
          <w:b/>
          <w:sz w:val="28"/>
          <w:szCs w:val="28"/>
        </w:rPr>
        <w:tab/>
      </w:r>
    </w:p>
    <w:p w14:paraId="11D0559D" w14:textId="77777777" w:rsidR="004612F1" w:rsidRPr="00B954A6" w:rsidRDefault="004612F1" w:rsidP="00B954A6">
      <w:pPr>
        <w:spacing w:after="0" w:line="240" w:lineRule="auto"/>
        <w:jc w:val="both"/>
        <w:rPr>
          <w:rFonts w:ascii="Times New Roman" w:hAnsi="Times New Roman" w:cs="Times New Roman"/>
          <w:sz w:val="28"/>
          <w:szCs w:val="28"/>
        </w:rPr>
      </w:pPr>
    </w:p>
    <w:p w14:paraId="5BC24F95" w14:textId="77777777" w:rsidR="00A476FE" w:rsidRDefault="00A476FE" w:rsidP="004612F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TĂNG CƯỜNG SỰ LÃNH ĐẠO CỦA ĐẢNG</w:t>
      </w:r>
    </w:p>
    <w:p w14:paraId="32113E06" w14:textId="7A998418" w:rsidR="00B954A6" w:rsidRPr="004612F1" w:rsidRDefault="00A476FE" w:rsidP="004612F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ĐỘNG LỰC ĐỂ CÔNG TÁC NỮ CÔNG TRONG CÔNG TY NHIỆT ĐIỆN ĐÔNG TRIỀU PHÁT TRIỂN VÀ ĐỔI MỚI</w:t>
      </w:r>
    </w:p>
    <w:p w14:paraId="7740F173" w14:textId="77777777" w:rsidR="004612F1" w:rsidRDefault="004612F1" w:rsidP="00B954A6">
      <w:pPr>
        <w:pStyle w:val="NormalWeb"/>
        <w:spacing w:before="40" w:beforeAutospacing="0" w:after="0" w:afterAutospacing="0"/>
        <w:jc w:val="center"/>
        <w:rPr>
          <w:b/>
          <w:bCs/>
          <w:iCs/>
          <w:sz w:val="28"/>
          <w:szCs w:val="28"/>
        </w:rPr>
      </w:pPr>
    </w:p>
    <w:p w14:paraId="59A65132" w14:textId="77777777" w:rsidR="00450E14" w:rsidRPr="006A228A" w:rsidRDefault="00450E14" w:rsidP="00B954A6">
      <w:pPr>
        <w:pStyle w:val="NormalWeb"/>
        <w:spacing w:before="40" w:beforeAutospacing="0" w:after="0" w:afterAutospacing="0"/>
        <w:jc w:val="center"/>
        <w:rPr>
          <w:b/>
          <w:bCs/>
          <w:i/>
          <w:sz w:val="12"/>
          <w:szCs w:val="28"/>
        </w:rPr>
      </w:pPr>
    </w:p>
    <w:p w14:paraId="62B4D031" w14:textId="2DAF2A29" w:rsidR="00450E14" w:rsidRPr="00450E14" w:rsidRDefault="008D3EDC" w:rsidP="00640C8F">
      <w:pPr>
        <w:pStyle w:val="NormalWeb"/>
        <w:widowControl w:val="0"/>
        <w:spacing w:before="120" w:beforeAutospacing="0" w:after="0" w:afterAutospacing="0" w:line="360" w:lineRule="exact"/>
        <w:jc w:val="both"/>
        <w:rPr>
          <w:sz w:val="28"/>
          <w:szCs w:val="28"/>
        </w:rPr>
      </w:pPr>
      <w:r>
        <w:rPr>
          <w:sz w:val="28"/>
          <w:szCs w:val="28"/>
        </w:rPr>
        <w:tab/>
      </w:r>
      <w:r w:rsidR="00450E14" w:rsidRPr="00450E14">
        <w:rPr>
          <w:sz w:val="28"/>
          <w:szCs w:val="28"/>
        </w:rPr>
        <w:t xml:space="preserve">Năm 2025, toàn Đảng, toàn dân ta đang ra sức thi đua lập thành tích chào mừng các ngày lễ lớn của đất nước, đặc biệt là </w:t>
      </w:r>
      <w:r w:rsidR="00450E14">
        <w:rPr>
          <w:sz w:val="28"/>
          <w:szCs w:val="28"/>
        </w:rPr>
        <w:t xml:space="preserve">hướng tới Đại hội đại biểu toàn quốc lần thứ XIV của Đảng. </w:t>
      </w:r>
      <w:r w:rsidR="00450E14" w:rsidRPr="00450E14">
        <w:rPr>
          <w:sz w:val="28"/>
          <w:szCs w:val="28"/>
        </w:rPr>
        <w:t xml:space="preserve"> Hòa chung không khí đó, việc thực hiện Nghị quyết Đại hội XIII của Đảng và các nghị quyết của cấp ủy các cấp được triển khai sâu rộng, trong đó công tác xây dựng Đảng, xây dựng hệ thống chính trị luôn được coi trọng. </w:t>
      </w:r>
      <w:r w:rsidR="000737F8">
        <w:rPr>
          <w:sz w:val="28"/>
          <w:szCs w:val="28"/>
        </w:rPr>
        <w:t>Là một người làm công tác</w:t>
      </w:r>
      <w:r w:rsidR="00450E14" w:rsidRPr="00450E14">
        <w:rPr>
          <w:sz w:val="28"/>
          <w:szCs w:val="28"/>
        </w:rPr>
        <w:t xml:space="preserve"> Nữ công của Công ty Nhiệt điện Đồng Triều - TKV, tôi nhận thấy rõ sự gắn kết chặt chẽ giữa hoạt động nữ công với công tác xây dựng Đảng, góp phần xây dựng đơn vị ngày càng vững mạnh.</w:t>
      </w:r>
    </w:p>
    <w:p w14:paraId="4DA3C5A6" w14:textId="3141303F" w:rsidR="00450E14" w:rsidRPr="00450E14" w:rsidRDefault="004612F1" w:rsidP="00640C8F">
      <w:pPr>
        <w:pStyle w:val="NormalWeb"/>
        <w:widowControl w:val="0"/>
        <w:spacing w:before="120" w:beforeAutospacing="0" w:after="0" w:afterAutospacing="0" w:line="360" w:lineRule="exact"/>
        <w:jc w:val="both"/>
        <w:rPr>
          <w:sz w:val="28"/>
          <w:szCs w:val="28"/>
        </w:rPr>
      </w:pPr>
      <w:r>
        <w:rPr>
          <w:sz w:val="28"/>
          <w:szCs w:val="28"/>
        </w:rPr>
        <w:tab/>
      </w:r>
      <w:r w:rsidR="00240879">
        <w:rPr>
          <w:sz w:val="28"/>
          <w:szCs w:val="28"/>
        </w:rPr>
        <w:t xml:space="preserve">Với </w:t>
      </w:r>
      <w:r w:rsidR="00A22C94">
        <w:rPr>
          <w:sz w:val="28"/>
          <w:szCs w:val="28"/>
        </w:rPr>
        <w:t>57 nữ trên tổng số 270 CBCNV của Công ty, chúng tôi nhận định:</w:t>
      </w:r>
      <w:r w:rsidR="00240879">
        <w:rPr>
          <w:sz w:val="28"/>
          <w:szCs w:val="28"/>
        </w:rPr>
        <w:t xml:space="preserve"> </w:t>
      </w:r>
      <w:r w:rsidR="00450E14" w:rsidRPr="00450E14">
        <w:rPr>
          <w:sz w:val="28"/>
          <w:szCs w:val="28"/>
        </w:rPr>
        <w:t xml:space="preserve">Công tác nữ công không đơn thuần là các hoạt động chăm lo đời sống vật chất, tinh thần cho </w:t>
      </w:r>
      <w:r>
        <w:rPr>
          <w:sz w:val="28"/>
          <w:szCs w:val="28"/>
        </w:rPr>
        <w:t>nữ CBCNV</w:t>
      </w:r>
      <w:r w:rsidR="00450E14" w:rsidRPr="00450E14">
        <w:rPr>
          <w:sz w:val="28"/>
          <w:szCs w:val="28"/>
        </w:rPr>
        <w:t xml:space="preserve">, mà đã trở thành </w:t>
      </w:r>
      <w:r>
        <w:rPr>
          <w:sz w:val="28"/>
          <w:szCs w:val="28"/>
        </w:rPr>
        <w:t>nội dung</w:t>
      </w:r>
      <w:r w:rsidR="00450E14" w:rsidRPr="00450E14">
        <w:rPr>
          <w:sz w:val="28"/>
          <w:szCs w:val="28"/>
        </w:rPr>
        <w:t xml:space="preserve"> quan trọng để cụ thể hóa các chủ trương của Đảng, nhất là việc "lấy tích cực đẩy lùi tiêu cực", "lấy cái đẹp dẹp cái xấu". Thực hiện Chỉ thị 05-CT/TW về học tập và làm theo tư tưởng, đạo đức, phong cách Hồ Chí Minh, Ban Nữ công Công ty đã xây dựng nhiều phong trào thi đua thiết thực. Tiêu biểu là phong trào "Phụ nữ </w:t>
      </w:r>
      <w:r w:rsidR="00A22C94">
        <w:rPr>
          <w:sz w:val="28"/>
          <w:szCs w:val="28"/>
        </w:rPr>
        <w:t>giỏi việc nước, đảm việc nhà</w:t>
      </w:r>
      <w:r w:rsidR="00450E14" w:rsidRPr="00450E14">
        <w:rPr>
          <w:sz w:val="28"/>
          <w:szCs w:val="28"/>
        </w:rPr>
        <w:t xml:space="preserve">" gắn với các tiêu chí "Nữ công nhân lao động giỏi, sáng tạo". Qua đó, đã xuất hiện nhiều tấm gương phụ nữ tiêu biểu, vừa hoàn thành xuất sắc nhiệm vụ chuyên môn tại các </w:t>
      </w:r>
      <w:r>
        <w:rPr>
          <w:sz w:val="28"/>
          <w:szCs w:val="28"/>
        </w:rPr>
        <w:t xml:space="preserve">phòng, </w:t>
      </w:r>
      <w:r w:rsidR="00450E14" w:rsidRPr="00450E14">
        <w:rPr>
          <w:sz w:val="28"/>
          <w:szCs w:val="28"/>
        </w:rPr>
        <w:t xml:space="preserve">phân xưởng, vừa là hạt nhân xây dựng gia đình văn hóa, hạnh phúc. Những tấm gương này </w:t>
      </w:r>
      <w:r w:rsidR="009C1C2F">
        <w:rPr>
          <w:sz w:val="28"/>
          <w:szCs w:val="28"/>
        </w:rPr>
        <w:t>đã</w:t>
      </w:r>
      <w:r w:rsidR="00450E14" w:rsidRPr="00450E14">
        <w:rPr>
          <w:sz w:val="28"/>
          <w:szCs w:val="28"/>
        </w:rPr>
        <w:t xml:space="preserve"> góp phần lan tỏa những hình ảnh đẹp, tích cực</w:t>
      </w:r>
      <w:r w:rsidR="009C1C2F">
        <w:rPr>
          <w:sz w:val="28"/>
          <w:szCs w:val="28"/>
        </w:rPr>
        <w:t xml:space="preserve"> về hình ảnh người Phụ nữ Việt Nam trong thời kỳ đổi mới</w:t>
      </w:r>
      <w:r w:rsidR="00450E14" w:rsidRPr="00450E14">
        <w:rPr>
          <w:sz w:val="28"/>
          <w:szCs w:val="28"/>
        </w:rPr>
        <w:t>.</w:t>
      </w:r>
    </w:p>
    <w:p w14:paraId="1EE24B5F" w14:textId="15F61097" w:rsidR="00450E14" w:rsidRPr="00450E14" w:rsidRDefault="009C1C2F" w:rsidP="00640C8F">
      <w:pPr>
        <w:pStyle w:val="NormalWeb"/>
        <w:widowControl w:val="0"/>
        <w:spacing w:before="120" w:beforeAutospacing="0" w:after="0" w:afterAutospacing="0" w:line="360" w:lineRule="exact"/>
        <w:jc w:val="both"/>
        <w:rPr>
          <w:sz w:val="28"/>
          <w:szCs w:val="28"/>
        </w:rPr>
      </w:pPr>
      <w:r>
        <w:rPr>
          <w:sz w:val="28"/>
          <w:szCs w:val="28"/>
        </w:rPr>
        <w:tab/>
      </w:r>
      <w:r w:rsidR="00450E14" w:rsidRPr="00450E14">
        <w:rPr>
          <w:sz w:val="28"/>
          <w:szCs w:val="28"/>
        </w:rPr>
        <w:t xml:space="preserve">Một trong những nội dung trọng tâm mà Ban Nữ công chú trọng là đẩy mạnh tuyên truyền, nâng cao nhận thức cho nữ cán bộ, công nhân viên về công tác xây dựng Đảng. Chúng tôi đã phối hợp chặt chẽ với </w:t>
      </w:r>
      <w:r w:rsidR="00A22C94">
        <w:rPr>
          <w:sz w:val="28"/>
          <w:szCs w:val="28"/>
        </w:rPr>
        <w:t>b</w:t>
      </w:r>
      <w:r w:rsidR="00450E14" w:rsidRPr="00450E14">
        <w:rPr>
          <w:sz w:val="28"/>
          <w:szCs w:val="28"/>
        </w:rPr>
        <w:t xml:space="preserve">ộ phận Tuyên giáo Đảng ủy Công ty tổ chức các buổi sinh hoạt chuyên đề, </w:t>
      </w:r>
      <w:r>
        <w:rPr>
          <w:sz w:val="28"/>
          <w:szCs w:val="28"/>
        </w:rPr>
        <w:t>tích cực tham gia</w:t>
      </w:r>
      <w:r w:rsidR="00450E14" w:rsidRPr="00450E14">
        <w:rPr>
          <w:sz w:val="28"/>
          <w:szCs w:val="28"/>
        </w:rPr>
        <w:t xml:space="preserve"> học tập các chỉ thị, nghị quyết của Đảng, đặc biệt là những nội dung liên quan đến công tác phụ nữ và bình đẳng giới. </w:t>
      </w:r>
      <w:r w:rsidR="00240879" w:rsidRPr="00240879">
        <w:rPr>
          <w:sz w:val="28"/>
          <w:szCs w:val="28"/>
        </w:rPr>
        <w:t>Đổi mới hình thức tuyên truyền</w:t>
      </w:r>
      <w:r w:rsidR="00240879">
        <w:rPr>
          <w:sz w:val="28"/>
          <w:szCs w:val="28"/>
        </w:rPr>
        <w:t xml:space="preserve"> bằng hoạt động tổ chức cuộc thi </w:t>
      </w:r>
      <w:r w:rsidR="007F5A4B">
        <w:rPr>
          <w:sz w:val="28"/>
          <w:szCs w:val="28"/>
        </w:rPr>
        <w:t>“</w:t>
      </w:r>
      <w:r w:rsidR="00240879">
        <w:rPr>
          <w:sz w:val="28"/>
          <w:szCs w:val="28"/>
        </w:rPr>
        <w:t>Nét đẹp nữ công Nhiệt điện Đông Triều</w:t>
      </w:r>
      <w:r w:rsidR="007F5A4B">
        <w:rPr>
          <w:sz w:val="28"/>
          <w:szCs w:val="28"/>
        </w:rPr>
        <w:t>”</w:t>
      </w:r>
      <w:r w:rsidR="00240879">
        <w:rPr>
          <w:sz w:val="28"/>
          <w:szCs w:val="28"/>
        </w:rPr>
        <w:t xml:space="preserve"> trên trang mạng xã hội đặc biệt là trên trang fanpage của Công </w:t>
      </w:r>
      <w:r w:rsidR="00240879" w:rsidRPr="00240879">
        <w:rPr>
          <w:sz w:val="28"/>
          <w:szCs w:val="28"/>
        </w:rPr>
        <w:t xml:space="preserve">để đăng tải, lan tỏa </w:t>
      </w:r>
      <w:r w:rsidR="00A22C94">
        <w:rPr>
          <w:sz w:val="28"/>
          <w:szCs w:val="28"/>
        </w:rPr>
        <w:t>những hình ảnh đẹp</w:t>
      </w:r>
      <w:r w:rsidR="00240879" w:rsidRPr="00240879">
        <w:rPr>
          <w:sz w:val="28"/>
          <w:szCs w:val="28"/>
        </w:rPr>
        <w:t>, gương điển hình nữ CNVCLĐ tiêu biểu trong lao động sản xuất, học tập và xây dựng gia đình hạnh phúc</w:t>
      </w:r>
      <w:r w:rsidR="00240879">
        <w:rPr>
          <w:sz w:val="28"/>
          <w:szCs w:val="28"/>
        </w:rPr>
        <w:t>.</w:t>
      </w:r>
      <w:r w:rsidR="00A22C94">
        <w:rPr>
          <w:sz w:val="28"/>
          <w:szCs w:val="28"/>
        </w:rPr>
        <w:t xml:space="preserve"> </w:t>
      </w:r>
      <w:r w:rsidR="00450E14" w:rsidRPr="00450E14">
        <w:rPr>
          <w:sz w:val="28"/>
          <w:szCs w:val="28"/>
        </w:rPr>
        <w:t xml:space="preserve">Các hoạt động này được thiết kế sinh động, dễ hiểu, phù hợp với đặc thù lao động của nữ công </w:t>
      </w:r>
      <w:r w:rsidR="00450E14" w:rsidRPr="00450E14">
        <w:rPr>
          <w:sz w:val="28"/>
          <w:szCs w:val="28"/>
        </w:rPr>
        <w:lastRenderedPageBreak/>
        <w:t>nhân, giúp chị em không chỉ nắm bắt được đường lối, chủ trương mà còn thấy được trách nhiệm của bản thân trong việc tham gia xây dựng Đảng, xây dựng đơn vị.</w:t>
      </w:r>
    </w:p>
    <w:p w14:paraId="6A723BB9" w14:textId="15209464" w:rsidR="00450E14" w:rsidRPr="00450E14" w:rsidRDefault="009C1C2F" w:rsidP="00640C8F">
      <w:pPr>
        <w:pStyle w:val="NormalWeb"/>
        <w:widowControl w:val="0"/>
        <w:spacing w:before="120" w:beforeAutospacing="0" w:after="0" w:afterAutospacing="0" w:line="360" w:lineRule="exact"/>
        <w:jc w:val="both"/>
        <w:rPr>
          <w:sz w:val="28"/>
          <w:szCs w:val="28"/>
        </w:rPr>
      </w:pPr>
      <w:r>
        <w:rPr>
          <w:sz w:val="28"/>
          <w:szCs w:val="28"/>
        </w:rPr>
        <w:tab/>
      </w:r>
      <w:r w:rsidR="00450E14" w:rsidRPr="00450E14">
        <w:rPr>
          <w:sz w:val="28"/>
          <w:szCs w:val="28"/>
        </w:rPr>
        <w:t>Trước thềm Đại hội</w:t>
      </w:r>
      <w:r>
        <w:rPr>
          <w:sz w:val="28"/>
          <w:szCs w:val="28"/>
        </w:rPr>
        <w:t xml:space="preserve"> lần thứ XIV của Đảng</w:t>
      </w:r>
      <w:r w:rsidR="00450E14" w:rsidRPr="00450E14">
        <w:rPr>
          <w:sz w:val="28"/>
          <w:szCs w:val="28"/>
        </w:rPr>
        <w:t xml:space="preserve">, Ban Nữ công đã tích cực vận động, khuyến khích chị em tham gia đóng góp ý kiến xây dựng văn kiện, giới thiệu những nữ </w:t>
      </w:r>
      <w:r>
        <w:rPr>
          <w:sz w:val="28"/>
          <w:szCs w:val="28"/>
        </w:rPr>
        <w:t xml:space="preserve">quần chúng ưu tú được đứng trong hàng ngũ của Đảng, giới thiệu </w:t>
      </w:r>
      <w:r w:rsidR="00450E14" w:rsidRPr="00450E14">
        <w:rPr>
          <w:sz w:val="28"/>
          <w:szCs w:val="28"/>
        </w:rPr>
        <w:t xml:space="preserve">đảng viên ưu tú, có năng lực, phẩm chất tham gia </w:t>
      </w:r>
      <w:r>
        <w:rPr>
          <w:sz w:val="28"/>
          <w:szCs w:val="28"/>
        </w:rPr>
        <w:t>vào các vị trí then chốt, quan trọng của cấp ủy Đảng Công ty</w:t>
      </w:r>
      <w:r w:rsidR="00450E14" w:rsidRPr="00450E14">
        <w:rPr>
          <w:sz w:val="28"/>
          <w:szCs w:val="28"/>
        </w:rPr>
        <w:t>. Điều này không chỉ phát huy quyền làm chủ của người lao động mà còn góp phần tăng cường sự lãnh đạo của Đảng, bảo đảm tiếng nói và lợi ích chính đáng của nữ giới được lắng nghe.</w:t>
      </w:r>
    </w:p>
    <w:p w14:paraId="3B6A1B99" w14:textId="0366165C" w:rsidR="00450E14" w:rsidRPr="00450E14" w:rsidRDefault="009C1C2F" w:rsidP="00640C8F">
      <w:pPr>
        <w:pStyle w:val="NormalWeb"/>
        <w:widowControl w:val="0"/>
        <w:spacing w:before="120" w:beforeAutospacing="0" w:after="0" w:afterAutospacing="0" w:line="360" w:lineRule="exact"/>
        <w:jc w:val="both"/>
        <w:rPr>
          <w:sz w:val="28"/>
          <w:szCs w:val="28"/>
        </w:rPr>
      </w:pPr>
      <w:r>
        <w:rPr>
          <w:sz w:val="28"/>
          <w:szCs w:val="28"/>
        </w:rPr>
        <w:tab/>
      </w:r>
      <w:r w:rsidR="00450E14" w:rsidRPr="00450E14">
        <w:rPr>
          <w:sz w:val="28"/>
          <w:szCs w:val="28"/>
        </w:rPr>
        <w:t xml:space="preserve">Bên cạnh đó, các hoạt động phong trào do Ban Nữ công triển khai luôn hướng tới mục tiêu củng cố mối quan hệ </w:t>
      </w:r>
      <w:r>
        <w:rPr>
          <w:sz w:val="28"/>
          <w:szCs w:val="28"/>
        </w:rPr>
        <w:t>mật thiết</w:t>
      </w:r>
      <w:r w:rsidR="00450E14" w:rsidRPr="00450E14">
        <w:rPr>
          <w:sz w:val="28"/>
          <w:szCs w:val="28"/>
        </w:rPr>
        <w:t xml:space="preserve"> giữa Đảng với Nhân dân. Các chương trình thăm hỏi, động viên nữ công nhân có hoàn cảnh khó khăn; tổ chức các hoạt động văn hóa, văn nghệ, thể thao nhân dịp kỷ niệm các ngày lễ </w:t>
      </w:r>
      <w:proofErr w:type="gramStart"/>
      <w:r w:rsidR="00450E14" w:rsidRPr="00450E14">
        <w:rPr>
          <w:sz w:val="28"/>
          <w:szCs w:val="28"/>
        </w:rPr>
        <w:t>lớn</w:t>
      </w:r>
      <w:r>
        <w:rPr>
          <w:sz w:val="28"/>
          <w:szCs w:val="28"/>
        </w:rPr>
        <w:t>,</w:t>
      </w:r>
      <w:r w:rsidR="00450E14" w:rsidRPr="00450E14">
        <w:rPr>
          <w:sz w:val="28"/>
          <w:szCs w:val="28"/>
        </w:rPr>
        <w:t>...</w:t>
      </w:r>
      <w:proofErr w:type="gramEnd"/>
      <w:r w:rsidR="00450E14" w:rsidRPr="00450E14">
        <w:rPr>
          <w:sz w:val="28"/>
          <w:szCs w:val="28"/>
        </w:rPr>
        <w:t xml:space="preserve"> đã tạo nên một sự kết nối bền chặt giữa tập thể lao động, giữa người lao động với tổ chức Đảng và </w:t>
      </w:r>
      <w:r>
        <w:rPr>
          <w:sz w:val="28"/>
          <w:szCs w:val="28"/>
        </w:rPr>
        <w:t>chuyên môn trong Công ty</w:t>
      </w:r>
      <w:r w:rsidR="00450E14" w:rsidRPr="00450E14">
        <w:rPr>
          <w:sz w:val="28"/>
          <w:szCs w:val="28"/>
        </w:rPr>
        <w:t>. Những việc làm này thiết thực, ý nghĩa, góp phần xây dựng môi trường làm việc văn minh, thân thiện, đoàn kết, ngăn chặn những biểu hiện tiêu cực, suy thoái về đạo đức, lối sống.</w:t>
      </w:r>
    </w:p>
    <w:p w14:paraId="70B18BEE" w14:textId="7F550763" w:rsidR="00450E14" w:rsidRPr="00450E14" w:rsidRDefault="009C1C2F" w:rsidP="00640C8F">
      <w:pPr>
        <w:pStyle w:val="NormalWeb"/>
        <w:widowControl w:val="0"/>
        <w:spacing w:before="120" w:beforeAutospacing="0" w:after="0" w:afterAutospacing="0" w:line="360" w:lineRule="exact"/>
        <w:jc w:val="both"/>
        <w:rPr>
          <w:sz w:val="28"/>
          <w:szCs w:val="28"/>
        </w:rPr>
      </w:pPr>
      <w:r>
        <w:rPr>
          <w:sz w:val="28"/>
          <w:szCs w:val="28"/>
        </w:rPr>
        <w:tab/>
      </w:r>
      <w:r w:rsidR="00450E14" w:rsidRPr="00450E14">
        <w:rPr>
          <w:sz w:val="28"/>
          <w:szCs w:val="28"/>
        </w:rPr>
        <w:t xml:space="preserve">Có thể khẳng định, công tác nữ công và các phong trào hoạt động của phụ nữ trong </w:t>
      </w:r>
      <w:r>
        <w:rPr>
          <w:sz w:val="28"/>
          <w:szCs w:val="28"/>
        </w:rPr>
        <w:t>Công ty</w:t>
      </w:r>
      <w:r w:rsidR="00450E14" w:rsidRPr="00450E14">
        <w:rPr>
          <w:sz w:val="28"/>
          <w:szCs w:val="28"/>
        </w:rPr>
        <w:t xml:space="preserve"> đã trở thành một bộ phận không thể tách rời của công tác xây dựng Đảng. Thông qua những việc làm cụ thể, thiết thực, Ban Nữ công đã góp phần quan trọng trong việc chuyển tải, hiện thực hóa các nghị quyết, chỉ thị của Đảng vào thực tiễn đời sống, lao động của nữ công nhân viên. Từ đó, khơi dậy tinh thần phấn khởi, thi đua lao động sản xuất, củng cố niềm tin của chị em vào sự lãnh đạo của Đảng, xây dựng Đảng bộ và Công ty Nhiệt điện Đồng Triều - TKV ngày càng trong sạch, vững mạnh, hoàn thành xuất sắc mọi nhiệm vụ được giao.</w:t>
      </w:r>
    </w:p>
    <w:p w14:paraId="6AE5A7A7" w14:textId="66521103" w:rsidR="003A5E98" w:rsidRDefault="003A5E98" w:rsidP="00640C8F">
      <w:pPr>
        <w:pStyle w:val="NormalWeb"/>
        <w:widowControl w:val="0"/>
        <w:spacing w:before="120" w:beforeAutospacing="0" w:after="0" w:afterAutospacing="0" w:line="360" w:lineRule="exact"/>
        <w:jc w:val="both"/>
        <w:rPr>
          <w:sz w:val="28"/>
          <w:szCs w:val="28"/>
        </w:rPr>
      </w:pPr>
    </w:p>
    <w:p w14:paraId="075D9E05" w14:textId="77777777" w:rsidR="003A5E98" w:rsidRDefault="003A5E98" w:rsidP="00640C8F">
      <w:pPr>
        <w:pStyle w:val="NormalWeb"/>
        <w:widowControl w:val="0"/>
        <w:spacing w:before="120" w:beforeAutospacing="0" w:after="0" w:afterAutospacing="0" w:line="360" w:lineRule="exact"/>
        <w:jc w:val="both"/>
        <w:rPr>
          <w:sz w:val="28"/>
          <w:szCs w:val="28"/>
        </w:rPr>
      </w:pPr>
    </w:p>
    <w:p w14:paraId="2D83CC1B" w14:textId="77777777" w:rsidR="003A5E98" w:rsidRDefault="003A5E98" w:rsidP="00640C8F">
      <w:pPr>
        <w:pStyle w:val="NormalWeb"/>
        <w:widowControl w:val="0"/>
        <w:spacing w:before="120" w:beforeAutospacing="0" w:after="0" w:afterAutospacing="0" w:line="360" w:lineRule="exact"/>
        <w:jc w:val="both"/>
        <w:rPr>
          <w:sz w:val="28"/>
          <w:szCs w:val="28"/>
        </w:rPr>
      </w:pPr>
    </w:p>
    <w:p w14:paraId="3439FAAE" w14:textId="77777777" w:rsidR="00D60735" w:rsidRDefault="00D60735" w:rsidP="00640C8F">
      <w:pPr>
        <w:widowControl w:val="0"/>
        <w:spacing w:before="120" w:after="0" w:line="360" w:lineRule="exact"/>
      </w:pPr>
    </w:p>
    <w:sectPr w:rsidR="00D60735" w:rsidSect="00640C8F">
      <w:headerReference w:type="default" r:id="rId7"/>
      <w:pgSz w:w="11907" w:h="16840" w:code="9"/>
      <w:pgMar w:top="900" w:right="851" w:bottom="81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5D047" w14:textId="77777777" w:rsidR="00815370" w:rsidRDefault="00815370" w:rsidP="00630322">
      <w:pPr>
        <w:spacing w:after="0" w:line="240" w:lineRule="auto"/>
      </w:pPr>
      <w:r>
        <w:separator/>
      </w:r>
    </w:p>
  </w:endnote>
  <w:endnote w:type="continuationSeparator" w:id="0">
    <w:p w14:paraId="742F890B" w14:textId="77777777" w:rsidR="00815370" w:rsidRDefault="00815370" w:rsidP="00630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1DB4C" w14:textId="77777777" w:rsidR="00815370" w:rsidRDefault="00815370" w:rsidP="00630322">
      <w:pPr>
        <w:spacing w:after="0" w:line="240" w:lineRule="auto"/>
      </w:pPr>
      <w:r>
        <w:separator/>
      </w:r>
    </w:p>
  </w:footnote>
  <w:footnote w:type="continuationSeparator" w:id="0">
    <w:p w14:paraId="1C306BD6" w14:textId="77777777" w:rsidR="00815370" w:rsidRDefault="00815370" w:rsidP="00630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53995"/>
      <w:docPartObj>
        <w:docPartGallery w:val="Page Numbers (Top of Page)"/>
        <w:docPartUnique/>
      </w:docPartObj>
    </w:sdtPr>
    <w:sdtEndPr>
      <w:rPr>
        <w:rFonts w:ascii="Times New Roman" w:hAnsi="Times New Roman" w:cs="Times New Roman"/>
        <w:noProof/>
        <w:sz w:val="28"/>
        <w:szCs w:val="28"/>
      </w:rPr>
    </w:sdtEndPr>
    <w:sdtContent>
      <w:p w14:paraId="717945ED" w14:textId="49E8C32F" w:rsidR="00EC0DEE" w:rsidRPr="00640C8F" w:rsidRDefault="00EC0DEE">
        <w:pPr>
          <w:pStyle w:val="Header"/>
          <w:jc w:val="center"/>
          <w:rPr>
            <w:rFonts w:ascii="Times New Roman" w:hAnsi="Times New Roman" w:cs="Times New Roman"/>
            <w:sz w:val="28"/>
            <w:szCs w:val="28"/>
          </w:rPr>
        </w:pPr>
        <w:r w:rsidRPr="00640C8F">
          <w:rPr>
            <w:rFonts w:ascii="Times New Roman" w:hAnsi="Times New Roman" w:cs="Times New Roman"/>
            <w:sz w:val="28"/>
            <w:szCs w:val="28"/>
          </w:rPr>
          <w:fldChar w:fldCharType="begin"/>
        </w:r>
        <w:r w:rsidRPr="00640C8F">
          <w:rPr>
            <w:rFonts w:ascii="Times New Roman" w:hAnsi="Times New Roman" w:cs="Times New Roman"/>
            <w:sz w:val="28"/>
            <w:szCs w:val="28"/>
          </w:rPr>
          <w:instrText xml:space="preserve"> PAGE   \* MERGEFORMAT </w:instrText>
        </w:r>
        <w:r w:rsidRPr="00640C8F">
          <w:rPr>
            <w:rFonts w:ascii="Times New Roman" w:hAnsi="Times New Roman" w:cs="Times New Roman"/>
            <w:sz w:val="28"/>
            <w:szCs w:val="28"/>
          </w:rPr>
          <w:fldChar w:fldCharType="separate"/>
        </w:r>
        <w:r w:rsidRPr="00640C8F">
          <w:rPr>
            <w:rFonts w:ascii="Times New Roman" w:hAnsi="Times New Roman" w:cs="Times New Roman"/>
            <w:noProof/>
            <w:sz w:val="28"/>
            <w:szCs w:val="28"/>
          </w:rPr>
          <w:t>2</w:t>
        </w:r>
        <w:r w:rsidRPr="00640C8F">
          <w:rPr>
            <w:rFonts w:ascii="Times New Roman" w:hAnsi="Times New Roman" w:cs="Times New Roman"/>
            <w:noProof/>
            <w:sz w:val="28"/>
            <w:szCs w:val="28"/>
          </w:rPr>
          <w:fldChar w:fldCharType="end"/>
        </w:r>
      </w:p>
    </w:sdtContent>
  </w:sdt>
  <w:p w14:paraId="175639FC" w14:textId="77777777" w:rsidR="00EC0DEE" w:rsidRPr="00640C8F" w:rsidRDefault="00EC0DEE">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A6"/>
    <w:rsid w:val="0003601F"/>
    <w:rsid w:val="000737F8"/>
    <w:rsid w:val="000D4517"/>
    <w:rsid w:val="00137227"/>
    <w:rsid w:val="00240879"/>
    <w:rsid w:val="002E2259"/>
    <w:rsid w:val="003059CD"/>
    <w:rsid w:val="00316596"/>
    <w:rsid w:val="00396B8A"/>
    <w:rsid w:val="003A5E98"/>
    <w:rsid w:val="003F3877"/>
    <w:rsid w:val="00450E14"/>
    <w:rsid w:val="004612F1"/>
    <w:rsid w:val="00580FB1"/>
    <w:rsid w:val="005A0B41"/>
    <w:rsid w:val="005C5757"/>
    <w:rsid w:val="00630322"/>
    <w:rsid w:val="00640C8F"/>
    <w:rsid w:val="006A228A"/>
    <w:rsid w:val="00776A56"/>
    <w:rsid w:val="007F5A4B"/>
    <w:rsid w:val="00815370"/>
    <w:rsid w:val="008D3EDC"/>
    <w:rsid w:val="00932B13"/>
    <w:rsid w:val="009C1C2F"/>
    <w:rsid w:val="00A22C94"/>
    <w:rsid w:val="00A476FE"/>
    <w:rsid w:val="00AA5342"/>
    <w:rsid w:val="00AB3588"/>
    <w:rsid w:val="00AE49DB"/>
    <w:rsid w:val="00B954A6"/>
    <w:rsid w:val="00C70358"/>
    <w:rsid w:val="00C95155"/>
    <w:rsid w:val="00D25FFF"/>
    <w:rsid w:val="00D60735"/>
    <w:rsid w:val="00E350EA"/>
    <w:rsid w:val="00EC0DEE"/>
    <w:rsid w:val="00F86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35C93"/>
  <w15:chartTrackingRefBased/>
  <w15:docId w15:val="{50DF29A6-9A33-46C8-8216-F16AD7AA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54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A5E98"/>
    <w:rPr>
      <w:i/>
      <w:iCs/>
    </w:rPr>
  </w:style>
  <w:style w:type="paragraph" w:styleId="Header">
    <w:name w:val="header"/>
    <w:basedOn w:val="Normal"/>
    <w:link w:val="HeaderChar"/>
    <w:uiPriority w:val="99"/>
    <w:unhideWhenUsed/>
    <w:rsid w:val="00630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322"/>
  </w:style>
  <w:style w:type="paragraph" w:styleId="Footer">
    <w:name w:val="footer"/>
    <w:basedOn w:val="Normal"/>
    <w:link w:val="FooterChar"/>
    <w:uiPriority w:val="99"/>
    <w:unhideWhenUsed/>
    <w:rsid w:val="00630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3056">
      <w:bodyDiv w:val="1"/>
      <w:marLeft w:val="0"/>
      <w:marRight w:val="0"/>
      <w:marTop w:val="0"/>
      <w:marBottom w:val="0"/>
      <w:divBdr>
        <w:top w:val="none" w:sz="0" w:space="0" w:color="auto"/>
        <w:left w:val="none" w:sz="0" w:space="0" w:color="auto"/>
        <w:bottom w:val="none" w:sz="0" w:space="0" w:color="auto"/>
        <w:right w:val="none" w:sz="0" w:space="0" w:color="auto"/>
      </w:divBdr>
    </w:div>
    <w:div w:id="92866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CEB1A-AF64-4340-900F-FB4C3E48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984</Words>
  <Characters>3545</Characters>
  <Application>Microsoft Office Word</Application>
  <DocSecurity>0</DocSecurity>
  <Lines>72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Ngô Quang Trung- TB Tuyên giáo ĐU</cp:lastModifiedBy>
  <cp:revision>13</cp:revision>
  <dcterms:created xsi:type="dcterms:W3CDTF">2024-09-18T02:28:00Z</dcterms:created>
  <dcterms:modified xsi:type="dcterms:W3CDTF">2025-10-13T02:27:00Z</dcterms:modified>
</cp:coreProperties>
</file>