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6F5D3" w14:textId="77777777" w:rsidR="00C741C2" w:rsidRPr="00C741C2" w:rsidRDefault="00C741C2" w:rsidP="00C741C2">
      <w:pPr>
        <w:widowControl w:val="0"/>
        <w:spacing w:after="0" w:line="240" w:lineRule="auto"/>
        <w:jc w:val="center"/>
        <w:rPr>
          <w:rFonts w:ascii="Times New Roman" w:hAnsi="Times New Roman"/>
          <w:b/>
          <w:bCs/>
          <w:sz w:val="28"/>
          <w:szCs w:val="28"/>
        </w:rPr>
      </w:pPr>
      <w:r w:rsidRPr="00C741C2">
        <w:rPr>
          <w:rFonts w:ascii="Times New Roman" w:hAnsi="Times New Roman"/>
          <w:b/>
          <w:bCs/>
          <w:sz w:val="28"/>
          <w:szCs w:val="28"/>
        </w:rPr>
        <w:t>BÀI DỰ THI GIẢI BÚA LIỀM VÀNG NĂM 2025</w:t>
      </w:r>
    </w:p>
    <w:p w14:paraId="30218F26" w14:textId="77777777" w:rsidR="00C741C2" w:rsidRPr="00C741C2" w:rsidRDefault="00C741C2" w:rsidP="00C741C2">
      <w:pPr>
        <w:widowControl w:val="0"/>
        <w:spacing w:after="0" w:line="240" w:lineRule="auto"/>
        <w:jc w:val="both"/>
        <w:rPr>
          <w:rFonts w:ascii="Times New Roman" w:hAnsi="Times New Roman"/>
          <w:b/>
          <w:bCs/>
          <w:sz w:val="28"/>
          <w:szCs w:val="28"/>
        </w:rPr>
      </w:pPr>
    </w:p>
    <w:p w14:paraId="127D6313" w14:textId="66F7A5FC" w:rsidR="00C741C2" w:rsidRPr="00BB204C" w:rsidRDefault="00C741C2" w:rsidP="00C741C2">
      <w:pPr>
        <w:spacing w:after="120" w:line="360" w:lineRule="exact"/>
        <w:ind w:firstLine="720"/>
        <w:jc w:val="both"/>
        <w:rPr>
          <w:rFonts w:ascii="Times New Roman" w:eastAsia="Times New Roman" w:hAnsi="Times New Roman"/>
          <w:sz w:val="28"/>
          <w:szCs w:val="28"/>
        </w:rPr>
      </w:pPr>
      <w:r w:rsidRPr="00BB204C">
        <w:rPr>
          <w:rFonts w:ascii="Times New Roman" w:eastAsia="Times New Roman" w:hAnsi="Times New Roman"/>
          <w:sz w:val="28"/>
          <w:szCs w:val="28"/>
        </w:rPr>
        <w:t xml:space="preserve">Người dự thi: </w:t>
      </w:r>
      <w:r w:rsidRPr="00BB204C">
        <w:rPr>
          <w:rFonts w:ascii="Times New Roman" w:eastAsia="Times New Roman" w:hAnsi="Times New Roman"/>
          <w:b/>
          <w:bCs/>
          <w:sz w:val="28"/>
          <w:szCs w:val="28"/>
        </w:rPr>
        <w:t>PHÍ THỊ ANH QUỲNH</w:t>
      </w:r>
    </w:p>
    <w:p w14:paraId="0C237511" w14:textId="3C3B37E6" w:rsidR="00C741C2" w:rsidRPr="00BB204C" w:rsidRDefault="00C741C2" w:rsidP="00C741C2">
      <w:pPr>
        <w:spacing w:after="120" w:line="360" w:lineRule="exact"/>
        <w:ind w:firstLine="720"/>
        <w:jc w:val="both"/>
        <w:rPr>
          <w:rFonts w:ascii="Times New Roman" w:eastAsia="Times New Roman" w:hAnsi="Times New Roman"/>
          <w:sz w:val="28"/>
          <w:szCs w:val="28"/>
        </w:rPr>
      </w:pPr>
      <w:r w:rsidRPr="00BB204C">
        <w:rPr>
          <w:rFonts w:ascii="Times New Roman" w:eastAsia="Times New Roman" w:hAnsi="Times New Roman"/>
          <w:sz w:val="28"/>
          <w:szCs w:val="28"/>
        </w:rPr>
        <w:t xml:space="preserve">Đơn vị: </w:t>
      </w:r>
      <w:r w:rsidR="00BB204C">
        <w:rPr>
          <w:rFonts w:ascii="Times New Roman" w:eastAsia="Times New Roman" w:hAnsi="Times New Roman"/>
          <w:sz w:val="28"/>
          <w:szCs w:val="28"/>
        </w:rPr>
        <w:t xml:space="preserve">Chi bộ Nghiệp vụ </w:t>
      </w:r>
      <w:r w:rsidRPr="00BB204C">
        <w:rPr>
          <w:rFonts w:ascii="Times New Roman" w:eastAsia="Times New Roman" w:hAnsi="Times New Roman"/>
          <w:sz w:val="28"/>
          <w:szCs w:val="28"/>
        </w:rPr>
        <w:t xml:space="preserve">Đảng bộ Công ty Nhiệt điện Sơn Động </w:t>
      </w:r>
      <w:r w:rsidR="00BB204C">
        <w:rPr>
          <w:rFonts w:ascii="Times New Roman" w:eastAsia="Times New Roman" w:hAnsi="Times New Roman"/>
          <w:sz w:val="28"/>
          <w:szCs w:val="28"/>
        </w:rPr>
        <w:t>-</w:t>
      </w:r>
      <w:r w:rsidRPr="00BB204C">
        <w:rPr>
          <w:rFonts w:ascii="Times New Roman" w:eastAsia="Times New Roman" w:hAnsi="Times New Roman"/>
          <w:sz w:val="28"/>
          <w:szCs w:val="28"/>
        </w:rPr>
        <w:t xml:space="preserve"> TKV</w:t>
      </w:r>
      <w:r w:rsidR="00BB204C">
        <w:rPr>
          <w:rFonts w:ascii="Times New Roman" w:eastAsia="Times New Roman" w:hAnsi="Times New Roman"/>
          <w:sz w:val="28"/>
          <w:szCs w:val="28"/>
        </w:rPr>
        <w:t>, Đảng bộ Tổng công ty Điện lực - TKV</w:t>
      </w:r>
    </w:p>
    <w:p w14:paraId="42C1C19B" w14:textId="77777777" w:rsidR="00C741C2" w:rsidRPr="00BB204C" w:rsidRDefault="00C741C2" w:rsidP="00C741C2">
      <w:pPr>
        <w:spacing w:after="120" w:line="360" w:lineRule="exact"/>
        <w:ind w:firstLine="720"/>
        <w:jc w:val="both"/>
        <w:rPr>
          <w:rFonts w:ascii="Times New Roman" w:eastAsia="Times New Roman" w:hAnsi="Times New Roman"/>
          <w:sz w:val="28"/>
          <w:szCs w:val="28"/>
        </w:rPr>
      </w:pPr>
    </w:p>
    <w:p w14:paraId="5D7CD2A6" w14:textId="0D23C728" w:rsidR="000A48E7" w:rsidRPr="007616E1" w:rsidRDefault="00F940C9" w:rsidP="00EF4431">
      <w:pPr>
        <w:spacing w:before="120" w:line="360" w:lineRule="exact"/>
        <w:jc w:val="center"/>
        <w:rPr>
          <w:rStyle w:val="Vnbnnidung"/>
          <w:rFonts w:ascii="Times New Roman" w:hAnsi="Times New Roman"/>
          <w:b/>
          <w:bCs/>
          <w:spacing w:val="-4"/>
          <w:sz w:val="28"/>
          <w:szCs w:val="28"/>
          <w:lang w:val="en-GB"/>
        </w:rPr>
      </w:pPr>
      <w:r w:rsidRPr="007616E1">
        <w:rPr>
          <w:rFonts w:ascii="Times New Roman" w:hAnsi="Times New Roman"/>
          <w:b/>
          <w:spacing w:val="-4"/>
          <w:sz w:val="28"/>
          <w:szCs w:val="28"/>
        </w:rPr>
        <w:t xml:space="preserve">CÔNG TÁC </w:t>
      </w:r>
      <w:r w:rsidR="00224EFA" w:rsidRPr="007616E1">
        <w:rPr>
          <w:rStyle w:val="Vnbnnidung"/>
          <w:rFonts w:ascii="Times New Roman" w:hAnsi="Times New Roman"/>
          <w:b/>
          <w:bCs/>
          <w:spacing w:val="-4"/>
          <w:sz w:val="28"/>
          <w:szCs w:val="28"/>
          <w:lang w:val="vi-VN"/>
        </w:rPr>
        <w:t xml:space="preserve">CHUẨN BỊ VÀ TỔ CHỨC ĐẠI HỘI ĐẢNG BỘ CÁC </w:t>
      </w:r>
      <w:r w:rsidR="000A48E7" w:rsidRPr="007616E1">
        <w:rPr>
          <w:rStyle w:val="Vnbnnidung"/>
          <w:rFonts w:ascii="Times New Roman" w:hAnsi="Times New Roman"/>
          <w:b/>
          <w:bCs/>
          <w:spacing w:val="-4"/>
          <w:sz w:val="28"/>
          <w:szCs w:val="28"/>
        </w:rPr>
        <w:t>C</w:t>
      </w:r>
      <w:r w:rsidR="00224EFA" w:rsidRPr="007616E1">
        <w:rPr>
          <w:rStyle w:val="Vnbnnidung"/>
          <w:rFonts w:ascii="Times New Roman" w:hAnsi="Times New Roman"/>
          <w:b/>
          <w:bCs/>
          <w:spacing w:val="-4"/>
          <w:sz w:val="28"/>
          <w:szCs w:val="28"/>
          <w:lang w:val="vi-VN"/>
        </w:rPr>
        <w:t>ẤP, TIẾN TỚI ĐẠI HỘI ĐẠI BIỂU TOÀN QUỐC LẦN THỨ XIV CỦA ĐẢNG</w:t>
      </w:r>
    </w:p>
    <w:p w14:paraId="6D7C4DEB" w14:textId="77777777" w:rsidR="00EF4431" w:rsidRPr="00EF4431" w:rsidRDefault="00EF4431" w:rsidP="00EF4431">
      <w:pPr>
        <w:spacing w:before="120" w:line="360" w:lineRule="exact"/>
        <w:jc w:val="center"/>
        <w:rPr>
          <w:rFonts w:asciiTheme="minorHAnsi" w:hAnsiTheme="minorHAnsi"/>
          <w:b/>
          <w:bCs/>
          <w:spacing w:val="-4"/>
          <w:sz w:val="2"/>
          <w:szCs w:val="2"/>
          <w:lang w:val="en-GB"/>
        </w:rPr>
      </w:pPr>
    </w:p>
    <w:p w14:paraId="69CBA0DC" w14:textId="5037B4A4" w:rsidR="00766402" w:rsidRPr="00965F16" w:rsidRDefault="00A9378E" w:rsidP="00884E1C">
      <w:pPr>
        <w:pStyle w:val="Footer"/>
        <w:widowControl w:val="0"/>
        <w:tabs>
          <w:tab w:val="clear" w:pos="4320"/>
          <w:tab w:val="clear" w:pos="8640"/>
          <w:tab w:val="right" w:pos="0"/>
        </w:tabs>
        <w:spacing w:before="120" w:line="360" w:lineRule="exact"/>
        <w:ind w:firstLine="567"/>
        <w:jc w:val="both"/>
        <w:rPr>
          <w:i/>
          <w:iCs/>
          <w:sz w:val="28"/>
          <w:szCs w:val="28"/>
        </w:rPr>
      </w:pPr>
      <w:r w:rsidRPr="00224EFA">
        <w:rPr>
          <w:sz w:val="28"/>
          <w:szCs w:val="28"/>
          <w:lang w:val="en-GB"/>
        </w:rPr>
        <w:tab/>
      </w:r>
      <w:r w:rsidR="00766402" w:rsidRPr="00766402">
        <w:rPr>
          <w:i/>
          <w:iCs/>
          <w:sz w:val="28"/>
          <w:szCs w:val="28"/>
        </w:rPr>
        <w:t>Ngày 14/4/2025, Tổng Bí thư Tô Lâm thay mặt Bộ Chính trị ký ban hành Chỉ thị số 45-CT/TW (Chỉ thị số 45) của Bộ Chính trị về đại hội đảng bộ các cấp tiến tới Đại hội đại biểu toàn quốc lần thứ XIV của Đảng.</w:t>
      </w:r>
      <w:r w:rsidR="00965F16" w:rsidRPr="00965F16">
        <w:rPr>
          <w:i/>
          <w:iCs/>
          <w:sz w:val="28"/>
          <w:szCs w:val="28"/>
        </w:rPr>
        <w:t xml:space="preserve"> Theo đó, </w:t>
      </w:r>
      <w:r w:rsidR="00965F16" w:rsidRPr="00965F16">
        <w:rPr>
          <w:i/>
          <w:iCs/>
          <w:sz w:val="28"/>
          <w:szCs w:val="28"/>
        </w:rPr>
        <w:t>Đại hội đại biểu toàn quốc lần thứ XIV của Đảng tổ chức vào đầu năm 2026 là sự kiện chính trị quan trọng của Đảng, trọng đại của đất nước; là dấu mốc đặc biệt trên con đường phát triển, mở ra kỷ nguyên mới, “kỷ nguyên vươn mình của dân tộc,” “tự chủ, tự tin, tự lực, tự cường, tự hào dân tộc”; đồng thời, là thời điểm tiến hành mạnh mẽ cuộc cách mạng toàn diện, đồng bộ về sắp xếp, tinh gọn tổ chức bộ máy, nâng cao hiệu năng, hiệu lực, hiệu quả hoạt động của hệ thống chính trị.</w:t>
      </w:r>
    </w:p>
    <w:p w14:paraId="5E3DB294" w14:textId="23229EFD" w:rsidR="000A48E7" w:rsidRPr="000A48E7" w:rsidRDefault="00D20D9B" w:rsidP="00884E1C">
      <w:pPr>
        <w:widowControl w:val="0"/>
        <w:spacing w:before="120" w:after="0" w:line="360" w:lineRule="exact"/>
        <w:ind w:firstLine="567"/>
        <w:jc w:val="both"/>
        <w:outlineLvl w:val="1"/>
        <w:rPr>
          <w:rFonts w:ascii="Times New Roman" w:hAnsi="Times New Roman"/>
          <w:bCs/>
          <w:color w:val="000000"/>
          <w:sz w:val="28"/>
          <w:szCs w:val="28"/>
        </w:rPr>
      </w:pPr>
      <w:r>
        <w:rPr>
          <w:rFonts w:ascii="Times New Roman" w:hAnsi="Times New Roman"/>
          <w:bCs/>
          <w:color w:val="000000"/>
          <w:sz w:val="28"/>
          <w:szCs w:val="28"/>
        </w:rPr>
        <w:t>N</w:t>
      </w:r>
      <w:r w:rsidRPr="000A48E7">
        <w:rPr>
          <w:rFonts w:ascii="Times New Roman" w:hAnsi="Times New Roman"/>
          <w:bCs/>
          <w:color w:val="000000"/>
          <w:sz w:val="28"/>
          <w:szCs w:val="28"/>
        </w:rPr>
        <w:t>gày 30/9/2024</w:t>
      </w:r>
      <w:r>
        <w:rPr>
          <w:rFonts w:ascii="Times New Roman" w:hAnsi="Times New Roman"/>
          <w:bCs/>
          <w:color w:val="000000"/>
          <w:sz w:val="28"/>
          <w:szCs w:val="28"/>
        </w:rPr>
        <w:t xml:space="preserve">, </w:t>
      </w:r>
      <w:r w:rsidRPr="000A48E7">
        <w:rPr>
          <w:rFonts w:ascii="Times New Roman" w:hAnsi="Times New Roman"/>
          <w:bCs/>
          <w:color w:val="000000"/>
          <w:sz w:val="28"/>
          <w:szCs w:val="28"/>
        </w:rPr>
        <w:t xml:space="preserve">Đảng ủy Tổng công ty Điện lực </w:t>
      </w:r>
      <w:r w:rsidR="00965F16">
        <w:rPr>
          <w:rFonts w:ascii="Times New Roman" w:hAnsi="Times New Roman"/>
          <w:bCs/>
          <w:color w:val="000000"/>
          <w:sz w:val="28"/>
          <w:szCs w:val="28"/>
        </w:rPr>
        <w:t>-</w:t>
      </w:r>
      <w:r w:rsidRPr="000A48E7">
        <w:rPr>
          <w:rFonts w:ascii="Times New Roman" w:hAnsi="Times New Roman"/>
          <w:bCs/>
          <w:color w:val="000000"/>
          <w:sz w:val="28"/>
          <w:szCs w:val="28"/>
        </w:rPr>
        <w:t xml:space="preserve"> TKV</w:t>
      </w:r>
      <w:r>
        <w:rPr>
          <w:rFonts w:ascii="Times New Roman" w:hAnsi="Times New Roman"/>
          <w:bCs/>
          <w:color w:val="000000"/>
          <w:sz w:val="28"/>
          <w:szCs w:val="28"/>
        </w:rPr>
        <w:t xml:space="preserve"> đã ban hành </w:t>
      </w:r>
      <w:r w:rsidR="000A48E7" w:rsidRPr="000A48E7">
        <w:rPr>
          <w:rFonts w:ascii="Times New Roman" w:hAnsi="Times New Roman"/>
          <w:bCs/>
          <w:color w:val="000000"/>
          <w:sz w:val="28"/>
          <w:szCs w:val="28"/>
        </w:rPr>
        <w:t>Kế hoạch số 1607-KH/ĐU, ngày 30/9/2024 của Đảng ủy Tổng công ty Điện lực - TKV về tổ chức đại hội Đảng bộ các cấp tiến tới Đại hội đại biểu Đảng bộ Tổng công ty Điện lực – TKV lần thứ II, nhiệm kỳ 2025-2030</w:t>
      </w:r>
      <w:r w:rsidR="00C7180F">
        <w:rPr>
          <w:rFonts w:ascii="Times New Roman" w:hAnsi="Times New Roman"/>
          <w:bCs/>
          <w:color w:val="000000"/>
          <w:sz w:val="28"/>
          <w:szCs w:val="28"/>
        </w:rPr>
        <w:t xml:space="preserve">. </w:t>
      </w:r>
      <w:r w:rsidR="000A48E7" w:rsidRPr="000A48E7">
        <w:rPr>
          <w:rFonts w:ascii="Times New Roman" w:hAnsi="Times New Roman"/>
          <w:bCs/>
          <w:color w:val="000000"/>
          <w:sz w:val="28"/>
          <w:szCs w:val="28"/>
        </w:rPr>
        <w:t xml:space="preserve">Đảng uỷ Công ty Nhiệt điện Sơn Động - TKV đã xây dựng Kế hoạch số 820-KH/ĐU, ngày 11/10/2024 của Đảng ủy Công ty Nhiệt điện Sơn Động </w:t>
      </w:r>
      <w:r w:rsidR="00965F16">
        <w:rPr>
          <w:rFonts w:ascii="Times New Roman" w:hAnsi="Times New Roman"/>
          <w:bCs/>
          <w:color w:val="000000"/>
          <w:sz w:val="28"/>
          <w:szCs w:val="28"/>
        </w:rPr>
        <w:t>-</w:t>
      </w:r>
      <w:r w:rsidR="000A48E7" w:rsidRPr="000A48E7">
        <w:rPr>
          <w:rFonts w:ascii="Times New Roman" w:hAnsi="Times New Roman"/>
          <w:bCs/>
          <w:color w:val="000000"/>
          <w:sz w:val="28"/>
          <w:szCs w:val="28"/>
        </w:rPr>
        <w:t xml:space="preserve"> TKV về tổ chức Đại hội các Chi bộ trực thuộc nhiệm kỳ 2025-2027, tiến tới Đại hội Đảng bộ Công ty Nhiệt điện Sơn Động </w:t>
      </w:r>
      <w:r w:rsidR="00965F16">
        <w:rPr>
          <w:rFonts w:ascii="Times New Roman" w:hAnsi="Times New Roman"/>
          <w:bCs/>
          <w:color w:val="000000"/>
          <w:sz w:val="28"/>
          <w:szCs w:val="28"/>
        </w:rPr>
        <w:t>-</w:t>
      </w:r>
      <w:r w:rsidR="000A48E7" w:rsidRPr="000A48E7">
        <w:rPr>
          <w:rFonts w:ascii="Times New Roman" w:hAnsi="Times New Roman"/>
          <w:bCs/>
          <w:color w:val="000000"/>
          <w:sz w:val="28"/>
          <w:szCs w:val="28"/>
        </w:rPr>
        <w:t xml:space="preserve"> TKV lần thứ IV, nhiệm kỳ 2025-2030.</w:t>
      </w:r>
      <w:r>
        <w:rPr>
          <w:rFonts w:ascii="Times New Roman" w:hAnsi="Times New Roman"/>
          <w:bCs/>
          <w:color w:val="000000"/>
          <w:sz w:val="28"/>
          <w:szCs w:val="28"/>
        </w:rPr>
        <w:t xml:space="preserve"> Cùng với đó, Đảng ủy Công ty đã chỉ đạo triển khai các công tác chuẩn bị và tổ chức Đại hội trong toàn Đảng bộ Công ty.</w:t>
      </w:r>
    </w:p>
    <w:p w14:paraId="0C1857C5"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z w:val="28"/>
          <w:szCs w:val="28"/>
        </w:rPr>
      </w:pPr>
      <w:r w:rsidRPr="00224EFA">
        <w:rPr>
          <w:rFonts w:ascii="Times New Roman" w:hAnsi="Times New Roman"/>
          <w:b/>
          <w:bCs/>
          <w:color w:val="000000"/>
          <w:sz w:val="28"/>
          <w:szCs w:val="28"/>
        </w:rPr>
        <w:t>1. Công tác xây dựng văn kiện</w:t>
      </w:r>
    </w:p>
    <w:p w14:paraId="1CEBE0EF"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z w:val="28"/>
          <w:szCs w:val="28"/>
        </w:rPr>
      </w:pPr>
      <w:r w:rsidRPr="00224EFA">
        <w:rPr>
          <w:rFonts w:ascii="Times New Roman" w:hAnsi="Times New Roman"/>
          <w:bCs/>
          <w:color w:val="000000"/>
          <w:sz w:val="28"/>
          <w:szCs w:val="28"/>
        </w:rPr>
        <w:t xml:space="preserve">- </w:t>
      </w:r>
      <w:r w:rsidRPr="00224EFA">
        <w:rPr>
          <w:rFonts w:ascii="Times New Roman" w:hAnsi="Times New Roman"/>
          <w:color w:val="000000"/>
          <w:sz w:val="28"/>
          <w:szCs w:val="28"/>
        </w:rPr>
        <w:t>Ban Chấp hành, Ban Thường vụ đã tập trung lãnh đạo, chỉ đạo thành lập các tiểu ban: Tiểu ban Văn kiện, Tiểu ban Nhân sự, Tiểu ban Tổ chức - Phục vụ.</w:t>
      </w:r>
    </w:p>
    <w:p w14:paraId="2020E56D"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z w:val="28"/>
          <w:szCs w:val="28"/>
        </w:rPr>
      </w:pPr>
      <w:r w:rsidRPr="00224EFA">
        <w:rPr>
          <w:rFonts w:ascii="Times New Roman" w:hAnsi="Times New Roman"/>
          <w:bCs/>
          <w:color w:val="000000"/>
          <w:sz w:val="28"/>
          <w:szCs w:val="28"/>
        </w:rPr>
        <w:t>-</w:t>
      </w:r>
      <w:r w:rsidRPr="00224EFA">
        <w:rPr>
          <w:rFonts w:ascii="Times New Roman" w:hAnsi="Times New Roman"/>
          <w:b/>
          <w:bCs/>
          <w:color w:val="000000"/>
          <w:sz w:val="28"/>
          <w:szCs w:val="28"/>
        </w:rPr>
        <w:t xml:space="preserve"> </w:t>
      </w:r>
      <w:r w:rsidRPr="00224EFA">
        <w:rPr>
          <w:rFonts w:ascii="Times New Roman" w:hAnsi="Times New Roman"/>
          <w:color w:val="000000"/>
          <w:sz w:val="28"/>
          <w:szCs w:val="28"/>
        </w:rPr>
        <w:t>Tiểu ban Văn kiện đã chủ động rà soát, tổng kết việc thực hiện Nghị quyết nhiệm kỳ trước, tham khảo ý kiến góp ý rộng rãi của các cơ quan đoàn thể, đảng viên và người lao động.</w:t>
      </w:r>
    </w:p>
    <w:p w14:paraId="290E4DB5"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z w:val="28"/>
          <w:szCs w:val="28"/>
        </w:rPr>
      </w:pPr>
      <w:r w:rsidRPr="00224EFA">
        <w:rPr>
          <w:rFonts w:ascii="Times New Roman" w:hAnsi="Times New Roman"/>
          <w:bCs/>
          <w:color w:val="000000"/>
          <w:sz w:val="28"/>
          <w:szCs w:val="28"/>
        </w:rPr>
        <w:t>-</w:t>
      </w:r>
      <w:r w:rsidRPr="00224EFA">
        <w:rPr>
          <w:rFonts w:ascii="Times New Roman" w:hAnsi="Times New Roman"/>
          <w:b/>
          <w:bCs/>
          <w:color w:val="000000"/>
          <w:sz w:val="28"/>
          <w:szCs w:val="28"/>
        </w:rPr>
        <w:t xml:space="preserve"> </w:t>
      </w:r>
      <w:r w:rsidRPr="00224EFA">
        <w:rPr>
          <w:rFonts w:ascii="Times New Roman" w:hAnsi="Times New Roman"/>
          <w:color w:val="000000"/>
          <w:sz w:val="28"/>
          <w:szCs w:val="28"/>
        </w:rPr>
        <w:t>Dự thảo báo cáo chính trị đảm bảo tính khái quát, có trọng tâm, trọng điểm, đánh giá đúng ưu điểm, hạn chế, nguyên nhân; đề ra phương hướng, mục tiêu, giải pháp sát thực, có tính khả thi cao.</w:t>
      </w:r>
    </w:p>
    <w:p w14:paraId="24C7DAB1"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z w:val="28"/>
          <w:szCs w:val="28"/>
        </w:rPr>
      </w:pPr>
      <w:r w:rsidRPr="00224EFA">
        <w:rPr>
          <w:rFonts w:ascii="Times New Roman" w:hAnsi="Times New Roman"/>
          <w:bCs/>
          <w:color w:val="000000"/>
          <w:sz w:val="28"/>
          <w:szCs w:val="28"/>
        </w:rPr>
        <w:t xml:space="preserve">- </w:t>
      </w:r>
      <w:r w:rsidRPr="00224EFA">
        <w:rPr>
          <w:rFonts w:ascii="Times New Roman" w:hAnsi="Times New Roman"/>
          <w:color w:val="000000"/>
          <w:sz w:val="28"/>
          <w:szCs w:val="28"/>
        </w:rPr>
        <w:t xml:space="preserve">Văn kiện Đại hội được chuẩn bị công phu, chu đáo, nhiều lần chỉnh sửa, hoàn thiện theo chỉ đạo của cấp ủy cấp trên, đảm bảo tính khoa học, đồng bộ, thể hiện trí </w:t>
      </w:r>
      <w:r w:rsidRPr="00224EFA">
        <w:rPr>
          <w:rFonts w:ascii="Times New Roman" w:hAnsi="Times New Roman"/>
          <w:color w:val="000000"/>
          <w:sz w:val="28"/>
          <w:szCs w:val="28"/>
        </w:rPr>
        <w:lastRenderedPageBreak/>
        <w:t>tuệ, ý chí, nguyện vọng của toàn Đảng bộ.</w:t>
      </w:r>
    </w:p>
    <w:p w14:paraId="221D8C26"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z w:val="28"/>
          <w:szCs w:val="28"/>
        </w:rPr>
      </w:pPr>
      <w:r w:rsidRPr="00224EFA">
        <w:rPr>
          <w:rFonts w:ascii="Times New Roman" w:hAnsi="Times New Roman"/>
          <w:b/>
          <w:bCs/>
          <w:color w:val="000000"/>
          <w:sz w:val="28"/>
          <w:szCs w:val="28"/>
        </w:rPr>
        <w:t>2. Công tác nhân sự</w:t>
      </w:r>
    </w:p>
    <w:p w14:paraId="62964B18"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z w:val="28"/>
          <w:szCs w:val="28"/>
        </w:rPr>
      </w:pPr>
      <w:r w:rsidRPr="00224EFA">
        <w:rPr>
          <w:rFonts w:ascii="Times New Roman" w:hAnsi="Times New Roman"/>
          <w:bCs/>
          <w:color w:val="000000"/>
          <w:sz w:val="28"/>
          <w:szCs w:val="28"/>
        </w:rPr>
        <w:t>-</w:t>
      </w:r>
      <w:r w:rsidRPr="00224EFA">
        <w:rPr>
          <w:rFonts w:ascii="Times New Roman" w:hAnsi="Times New Roman"/>
          <w:b/>
          <w:bCs/>
          <w:color w:val="000000"/>
          <w:sz w:val="28"/>
          <w:szCs w:val="28"/>
        </w:rPr>
        <w:t xml:space="preserve"> </w:t>
      </w:r>
      <w:r w:rsidRPr="00224EFA">
        <w:rPr>
          <w:rFonts w:ascii="Times New Roman" w:hAnsi="Times New Roman"/>
          <w:color w:val="000000"/>
          <w:sz w:val="28"/>
          <w:szCs w:val="28"/>
        </w:rPr>
        <w:t>Ban Chấp hành đã xây dựng đề án nhân sự với quy trình chặt chẽ, công khai, minh bạch, dân chủ, đúng nguyên tắc của Đảng.</w:t>
      </w:r>
    </w:p>
    <w:p w14:paraId="3ACBC7E3"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z w:val="28"/>
          <w:szCs w:val="28"/>
        </w:rPr>
      </w:pPr>
      <w:r w:rsidRPr="00224EFA">
        <w:rPr>
          <w:rFonts w:ascii="Times New Roman" w:hAnsi="Times New Roman"/>
          <w:bCs/>
          <w:color w:val="000000"/>
          <w:sz w:val="28"/>
          <w:szCs w:val="28"/>
        </w:rPr>
        <w:t xml:space="preserve">- </w:t>
      </w:r>
      <w:r w:rsidRPr="00224EFA">
        <w:rPr>
          <w:rFonts w:ascii="Times New Roman" w:hAnsi="Times New Roman"/>
          <w:color w:val="000000"/>
          <w:sz w:val="28"/>
          <w:szCs w:val="28"/>
        </w:rPr>
        <w:t>Việc rà soát, đánh giá cán bộ được thực hiện kỹ lưỡng, trên cơ sở tiêu chuẩn, tiêu chí rõ ràng: bản lĩnh chính trị, đạo đức, năng lực, uy tín, khả năng đoàn kết, quy tụ, gắn bó với đồng nghiệp.</w:t>
      </w:r>
    </w:p>
    <w:p w14:paraId="36C02615"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z w:val="28"/>
          <w:szCs w:val="28"/>
        </w:rPr>
      </w:pPr>
      <w:r w:rsidRPr="00224EFA">
        <w:rPr>
          <w:rFonts w:ascii="Times New Roman" w:hAnsi="Times New Roman"/>
          <w:bCs/>
          <w:color w:val="000000"/>
          <w:sz w:val="28"/>
          <w:szCs w:val="28"/>
        </w:rPr>
        <w:t xml:space="preserve">- </w:t>
      </w:r>
      <w:r w:rsidRPr="00224EFA">
        <w:rPr>
          <w:rFonts w:ascii="Times New Roman" w:hAnsi="Times New Roman"/>
          <w:color w:val="000000"/>
          <w:sz w:val="28"/>
          <w:szCs w:val="28"/>
        </w:rPr>
        <w:t>Danh sách nhân sự Ban Chấp hành, Ban Thường vụ, các chức danh chủ chốt đã được thảo luận dân chủ, giới thiệu rộng rãi, đảm bảo sự kế thừa, phát triển, đồng thời có sự đổi mới, trẻ hóa, cơ cấu hợp lý.</w:t>
      </w:r>
    </w:p>
    <w:p w14:paraId="0481CC93"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pacing w:val="-6"/>
          <w:sz w:val="28"/>
          <w:szCs w:val="28"/>
        </w:rPr>
      </w:pPr>
      <w:r w:rsidRPr="00224EFA">
        <w:rPr>
          <w:rFonts w:ascii="Times New Roman" w:hAnsi="Times New Roman"/>
          <w:bCs/>
          <w:color w:val="000000"/>
          <w:spacing w:val="-6"/>
          <w:sz w:val="28"/>
          <w:szCs w:val="28"/>
        </w:rPr>
        <w:t xml:space="preserve">- </w:t>
      </w:r>
      <w:r w:rsidRPr="00224EFA">
        <w:rPr>
          <w:rFonts w:ascii="Times New Roman" w:hAnsi="Times New Roman"/>
          <w:color w:val="000000"/>
          <w:spacing w:val="-6"/>
          <w:sz w:val="28"/>
          <w:szCs w:val="28"/>
        </w:rPr>
        <w:t>Công tác nhân sự được thực hiện khách quan, tránh tình trạng cục bộ, khép kín, bảo đảm để tập thể Ban Chấp hành khóa mới thực sự là hạt nhân lãnh đạo toàn diện.</w:t>
      </w:r>
    </w:p>
    <w:p w14:paraId="0291C7D2"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pacing w:val="-6"/>
          <w:sz w:val="28"/>
          <w:szCs w:val="28"/>
        </w:rPr>
      </w:pPr>
      <w:r w:rsidRPr="00224EFA">
        <w:rPr>
          <w:rFonts w:ascii="Times New Roman" w:hAnsi="Times New Roman"/>
          <w:b/>
          <w:bCs/>
          <w:color w:val="000000"/>
          <w:sz w:val="28"/>
          <w:szCs w:val="28"/>
        </w:rPr>
        <w:t>3. Công tác tuyên truyền, cổ động và tạo không khí thi đua</w:t>
      </w:r>
    </w:p>
    <w:p w14:paraId="2DAB8168"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pacing w:val="-6"/>
          <w:sz w:val="28"/>
          <w:szCs w:val="28"/>
        </w:rPr>
      </w:pPr>
      <w:r w:rsidRPr="00224EFA">
        <w:rPr>
          <w:rFonts w:ascii="Times New Roman" w:hAnsi="Times New Roman"/>
          <w:bCs/>
          <w:color w:val="000000"/>
          <w:sz w:val="28"/>
          <w:szCs w:val="28"/>
        </w:rPr>
        <w:t>-</w:t>
      </w:r>
      <w:r w:rsidRPr="00224EFA">
        <w:rPr>
          <w:rFonts w:ascii="Times New Roman" w:hAnsi="Times New Roman"/>
          <w:b/>
          <w:bCs/>
          <w:color w:val="000000"/>
          <w:sz w:val="28"/>
          <w:szCs w:val="28"/>
        </w:rPr>
        <w:t xml:space="preserve"> </w:t>
      </w:r>
      <w:r w:rsidRPr="00224EFA">
        <w:rPr>
          <w:rFonts w:ascii="Times New Roman" w:hAnsi="Times New Roman"/>
          <w:color w:val="000000"/>
          <w:sz w:val="28"/>
          <w:szCs w:val="28"/>
        </w:rPr>
        <w:t>Đảng ủy đã chỉ đạo đẩy mạnh công tác tuyên truyền về ý nghĩa, tầm quan trọng của Đại hội thông qua hệ thống bảng tin, pa-nô, áp-phích, các hội nghị sinh hoạt chính trị.</w:t>
      </w:r>
    </w:p>
    <w:p w14:paraId="27903C84"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pacing w:val="-6"/>
          <w:sz w:val="28"/>
          <w:szCs w:val="28"/>
        </w:rPr>
      </w:pPr>
      <w:r w:rsidRPr="00224EFA">
        <w:rPr>
          <w:rFonts w:ascii="Times New Roman" w:hAnsi="Times New Roman"/>
          <w:bCs/>
          <w:color w:val="000000"/>
          <w:spacing w:val="-6"/>
          <w:sz w:val="28"/>
          <w:szCs w:val="28"/>
        </w:rPr>
        <w:t>-</w:t>
      </w:r>
      <w:r w:rsidRPr="00224EFA">
        <w:rPr>
          <w:rFonts w:ascii="Times New Roman" w:hAnsi="Times New Roman"/>
          <w:b/>
          <w:bCs/>
          <w:color w:val="000000"/>
          <w:spacing w:val="-6"/>
          <w:sz w:val="28"/>
          <w:szCs w:val="28"/>
        </w:rPr>
        <w:t xml:space="preserve"> </w:t>
      </w:r>
      <w:r w:rsidRPr="00224EFA">
        <w:rPr>
          <w:rFonts w:ascii="Times New Roman" w:hAnsi="Times New Roman"/>
          <w:color w:val="000000"/>
          <w:sz w:val="28"/>
          <w:szCs w:val="28"/>
        </w:rPr>
        <w:t>Các phong trào thi đua được phát động sôi nổi: “Lập thành tích chào mừng Đại hội Đảng bộ”, gắn với thực hiện nhiệm vụ phát triển lao động, sản xuất; tăng năng suất lao động.</w:t>
      </w:r>
    </w:p>
    <w:p w14:paraId="636E543D"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pacing w:val="-6"/>
          <w:sz w:val="28"/>
          <w:szCs w:val="28"/>
        </w:rPr>
      </w:pPr>
      <w:r w:rsidRPr="00224EFA">
        <w:rPr>
          <w:rFonts w:ascii="Times New Roman" w:hAnsi="Times New Roman"/>
          <w:bCs/>
          <w:color w:val="000000"/>
          <w:spacing w:val="-6"/>
          <w:sz w:val="28"/>
          <w:szCs w:val="28"/>
        </w:rPr>
        <w:t xml:space="preserve">- </w:t>
      </w:r>
      <w:r w:rsidRPr="00224EFA">
        <w:rPr>
          <w:rFonts w:ascii="Times New Roman" w:hAnsi="Times New Roman"/>
          <w:color w:val="000000"/>
          <w:sz w:val="28"/>
          <w:szCs w:val="28"/>
        </w:rPr>
        <w:t>Tinh thần thi đua lan tỏa rộng khắp, góp phần tạo nên không khí phấn khởi, tin tưởng trong cán bộ, đảng viên và người lao động.</w:t>
      </w:r>
    </w:p>
    <w:p w14:paraId="1AA2A285"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pacing w:val="-6"/>
          <w:sz w:val="28"/>
          <w:szCs w:val="28"/>
        </w:rPr>
      </w:pPr>
      <w:r w:rsidRPr="00224EFA">
        <w:rPr>
          <w:rFonts w:ascii="Times New Roman" w:hAnsi="Times New Roman"/>
          <w:b/>
          <w:bCs/>
          <w:color w:val="000000"/>
          <w:sz w:val="28"/>
          <w:szCs w:val="28"/>
        </w:rPr>
        <w:t>4. Công tác chuẩn bị cơ sở vật chất, hậu cần</w:t>
      </w:r>
    </w:p>
    <w:p w14:paraId="6C41938B"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pacing w:val="-6"/>
          <w:sz w:val="28"/>
          <w:szCs w:val="28"/>
        </w:rPr>
      </w:pPr>
      <w:r w:rsidRPr="00224EFA">
        <w:rPr>
          <w:rFonts w:ascii="Times New Roman" w:hAnsi="Times New Roman"/>
          <w:bCs/>
          <w:color w:val="000000"/>
          <w:spacing w:val="-6"/>
          <w:sz w:val="28"/>
          <w:szCs w:val="28"/>
        </w:rPr>
        <w:t xml:space="preserve">- </w:t>
      </w:r>
      <w:r w:rsidRPr="00224EFA">
        <w:rPr>
          <w:rFonts w:ascii="Times New Roman" w:hAnsi="Times New Roman"/>
          <w:color w:val="000000"/>
          <w:sz w:val="28"/>
          <w:szCs w:val="28"/>
        </w:rPr>
        <w:t>Kế hoạch phục vụ Đại hội được chuẩn bị chu đáo từ hội trường, trang trí khánh tiết, hệ thống âm thanh, ánh sáng, văn nghệ chào mừng.</w:t>
      </w:r>
    </w:p>
    <w:p w14:paraId="2AC6236C"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pacing w:val="-6"/>
          <w:sz w:val="28"/>
          <w:szCs w:val="28"/>
        </w:rPr>
      </w:pPr>
      <w:r w:rsidRPr="00224EFA">
        <w:rPr>
          <w:rFonts w:ascii="Times New Roman" w:hAnsi="Times New Roman"/>
          <w:bCs/>
          <w:color w:val="000000"/>
          <w:spacing w:val="-6"/>
          <w:sz w:val="28"/>
          <w:szCs w:val="28"/>
        </w:rPr>
        <w:t xml:space="preserve">- </w:t>
      </w:r>
      <w:r w:rsidRPr="00224EFA">
        <w:rPr>
          <w:rFonts w:ascii="Times New Roman" w:hAnsi="Times New Roman"/>
          <w:color w:val="000000"/>
          <w:sz w:val="28"/>
          <w:szCs w:val="28"/>
        </w:rPr>
        <w:t xml:space="preserve">Đảm bảo các điều kiện an ninh- trật tự, y tế, phòng cháy chữa cháy, </w:t>
      </w:r>
      <w:proofErr w:type="gramStart"/>
      <w:r w:rsidRPr="00224EFA">
        <w:rPr>
          <w:rFonts w:ascii="Times New Roman" w:hAnsi="Times New Roman"/>
          <w:color w:val="000000"/>
          <w:sz w:val="28"/>
          <w:szCs w:val="28"/>
        </w:rPr>
        <w:t>an</w:t>
      </w:r>
      <w:proofErr w:type="gramEnd"/>
      <w:r w:rsidRPr="00224EFA">
        <w:rPr>
          <w:rFonts w:ascii="Times New Roman" w:hAnsi="Times New Roman"/>
          <w:color w:val="000000"/>
          <w:sz w:val="28"/>
          <w:szCs w:val="28"/>
        </w:rPr>
        <w:t xml:space="preserve"> toàn giao thông.</w:t>
      </w:r>
    </w:p>
    <w:p w14:paraId="0E49BDAE"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pacing w:val="-6"/>
          <w:sz w:val="28"/>
          <w:szCs w:val="28"/>
        </w:rPr>
      </w:pPr>
      <w:r w:rsidRPr="00224EFA">
        <w:rPr>
          <w:rFonts w:ascii="Times New Roman" w:hAnsi="Times New Roman"/>
          <w:bCs/>
          <w:color w:val="000000"/>
          <w:spacing w:val="-6"/>
          <w:sz w:val="28"/>
          <w:szCs w:val="28"/>
        </w:rPr>
        <w:t>-</w:t>
      </w:r>
      <w:r w:rsidRPr="00224EFA">
        <w:rPr>
          <w:rFonts w:ascii="Times New Roman" w:hAnsi="Times New Roman"/>
          <w:b/>
          <w:bCs/>
          <w:color w:val="000000"/>
          <w:spacing w:val="-6"/>
          <w:sz w:val="28"/>
          <w:szCs w:val="28"/>
        </w:rPr>
        <w:t xml:space="preserve"> </w:t>
      </w:r>
      <w:r w:rsidRPr="00224EFA">
        <w:rPr>
          <w:rFonts w:ascii="Times New Roman" w:hAnsi="Times New Roman"/>
          <w:color w:val="000000"/>
          <w:sz w:val="28"/>
          <w:szCs w:val="28"/>
        </w:rPr>
        <w:t>Công tác lễ tân, tiếp đón đại biểu được bố trí khoa học, chu đáo, thể hiện tinh thần trọng thị, trang nghiêm.</w:t>
      </w:r>
    </w:p>
    <w:p w14:paraId="3DFE6EB7"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pacing w:val="-6"/>
          <w:sz w:val="28"/>
          <w:szCs w:val="28"/>
        </w:rPr>
      </w:pPr>
      <w:r w:rsidRPr="00224EFA">
        <w:rPr>
          <w:rFonts w:ascii="Times New Roman" w:hAnsi="Times New Roman"/>
          <w:b/>
          <w:bCs/>
          <w:color w:val="000000"/>
          <w:sz w:val="28"/>
          <w:szCs w:val="28"/>
        </w:rPr>
        <w:t>5. Công tác chính trị, tư tưởng, tổ chức trong Đảng bộ</w:t>
      </w:r>
    </w:p>
    <w:p w14:paraId="64EA264A"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pacing w:val="-6"/>
          <w:sz w:val="28"/>
          <w:szCs w:val="28"/>
        </w:rPr>
      </w:pPr>
      <w:r w:rsidRPr="00224EFA">
        <w:rPr>
          <w:rFonts w:ascii="Times New Roman" w:hAnsi="Times New Roman"/>
          <w:bCs/>
          <w:color w:val="000000"/>
          <w:spacing w:val="-6"/>
          <w:sz w:val="28"/>
          <w:szCs w:val="28"/>
        </w:rPr>
        <w:t xml:space="preserve">- </w:t>
      </w:r>
      <w:r w:rsidRPr="00224EFA">
        <w:rPr>
          <w:rFonts w:ascii="Times New Roman" w:hAnsi="Times New Roman"/>
          <w:color w:val="000000"/>
          <w:sz w:val="28"/>
          <w:szCs w:val="28"/>
        </w:rPr>
        <w:t>Tổ chức nhiều đợt sinh hoạt chính trị để quán triệt Chỉ thị, Hướng dẫn của cấp trên về Đại hội Đảng bộ.</w:t>
      </w:r>
    </w:p>
    <w:p w14:paraId="05CBCD7D"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pacing w:val="-6"/>
          <w:sz w:val="28"/>
          <w:szCs w:val="28"/>
        </w:rPr>
      </w:pPr>
      <w:r w:rsidRPr="00224EFA">
        <w:rPr>
          <w:rFonts w:ascii="Times New Roman" w:hAnsi="Times New Roman"/>
          <w:bCs/>
          <w:color w:val="000000"/>
          <w:spacing w:val="-6"/>
          <w:sz w:val="28"/>
          <w:szCs w:val="28"/>
        </w:rPr>
        <w:t>-</w:t>
      </w:r>
      <w:r w:rsidRPr="00224EFA">
        <w:rPr>
          <w:rFonts w:ascii="Times New Roman" w:hAnsi="Times New Roman"/>
          <w:b/>
          <w:bCs/>
          <w:color w:val="000000"/>
          <w:spacing w:val="-6"/>
          <w:sz w:val="28"/>
          <w:szCs w:val="28"/>
        </w:rPr>
        <w:t xml:space="preserve"> </w:t>
      </w:r>
      <w:r w:rsidRPr="00224EFA">
        <w:rPr>
          <w:rFonts w:ascii="Times New Roman" w:hAnsi="Times New Roman"/>
          <w:color w:val="000000"/>
          <w:sz w:val="28"/>
          <w:szCs w:val="28"/>
        </w:rPr>
        <w:t>Chủ động nắm bắt tình hình tư tưởng trong cán bộ, đảng viên và người lao động kịp thời giải quyết những vấn đề nảy sinh, giữ vững sự đoàn kết, thống nhất trong toàn Đảng bộ.</w:t>
      </w:r>
    </w:p>
    <w:p w14:paraId="7696D766" w14:textId="58380E2E" w:rsidR="00224EFA" w:rsidRDefault="00224EFA" w:rsidP="00884E1C">
      <w:pPr>
        <w:widowControl w:val="0"/>
        <w:spacing w:before="120" w:after="0" w:line="360" w:lineRule="exact"/>
        <w:ind w:firstLine="567"/>
        <w:jc w:val="both"/>
        <w:outlineLvl w:val="1"/>
        <w:rPr>
          <w:rFonts w:ascii="Times New Roman" w:hAnsi="Times New Roman"/>
          <w:color w:val="000000"/>
          <w:sz w:val="28"/>
          <w:szCs w:val="28"/>
        </w:rPr>
      </w:pPr>
      <w:r w:rsidRPr="00224EFA">
        <w:rPr>
          <w:rFonts w:ascii="Times New Roman" w:hAnsi="Times New Roman"/>
          <w:bCs/>
          <w:color w:val="000000"/>
          <w:spacing w:val="-6"/>
          <w:sz w:val="28"/>
          <w:szCs w:val="28"/>
        </w:rPr>
        <w:t xml:space="preserve">- </w:t>
      </w:r>
      <w:r w:rsidRPr="00224EFA">
        <w:rPr>
          <w:rFonts w:ascii="Times New Roman" w:hAnsi="Times New Roman"/>
          <w:color w:val="000000"/>
          <w:sz w:val="28"/>
          <w:szCs w:val="28"/>
        </w:rPr>
        <w:t xml:space="preserve">Tăng cường công tác kiểm tra, giám sát, bảo đảm kỷ luật, kỷ cương, chống </w:t>
      </w:r>
      <w:r w:rsidRPr="00224EFA">
        <w:rPr>
          <w:rFonts w:ascii="Times New Roman" w:hAnsi="Times New Roman"/>
          <w:color w:val="000000"/>
          <w:sz w:val="28"/>
          <w:szCs w:val="28"/>
        </w:rPr>
        <w:lastRenderedPageBreak/>
        <w:t>biểu hiện tiêu cực, lợi dụng Đại hội gây chia rẽ nội bộ.</w:t>
      </w:r>
    </w:p>
    <w:p w14:paraId="7984D4D9" w14:textId="3BC1BBF6" w:rsidR="00D20D9B" w:rsidRPr="00D20D9B" w:rsidRDefault="00D20D9B" w:rsidP="00884E1C">
      <w:pPr>
        <w:widowControl w:val="0"/>
        <w:spacing w:before="120" w:after="0" w:line="360" w:lineRule="exact"/>
        <w:ind w:firstLine="567"/>
        <w:jc w:val="both"/>
        <w:outlineLvl w:val="1"/>
        <w:rPr>
          <w:rFonts w:ascii="Times New Roman" w:hAnsi="Times New Roman"/>
          <w:b/>
          <w:color w:val="000000"/>
          <w:sz w:val="28"/>
          <w:szCs w:val="28"/>
        </w:rPr>
      </w:pPr>
      <w:r w:rsidRPr="00D20D9B">
        <w:rPr>
          <w:rFonts w:ascii="Times New Roman" w:hAnsi="Times New Roman"/>
          <w:b/>
          <w:color w:val="000000"/>
          <w:sz w:val="28"/>
          <w:szCs w:val="28"/>
        </w:rPr>
        <w:t>6. Kết quả tổ chức Đại hội</w:t>
      </w:r>
    </w:p>
    <w:p w14:paraId="65A22FEC" w14:textId="168160BE" w:rsidR="00EB0CB8" w:rsidRPr="00EB0CB8" w:rsidRDefault="00EB0CB8" w:rsidP="00884E1C">
      <w:pPr>
        <w:widowControl w:val="0"/>
        <w:spacing w:before="120" w:after="0" w:line="360" w:lineRule="exact"/>
        <w:ind w:firstLine="567"/>
        <w:jc w:val="both"/>
        <w:rPr>
          <w:rFonts w:ascii="Times New Roman" w:eastAsia="MS Mincho" w:hAnsi="Times New Roman"/>
          <w:color w:val="000000"/>
          <w:sz w:val="28"/>
          <w:szCs w:val="28"/>
          <w:lang w:eastAsia="ja-JP"/>
        </w:rPr>
      </w:pPr>
      <w:r>
        <w:rPr>
          <w:rFonts w:ascii="Times New Roman" w:eastAsia="MS Mincho" w:hAnsi="Times New Roman"/>
          <w:color w:val="000000"/>
          <w:sz w:val="28"/>
          <w:szCs w:val="28"/>
          <w:lang w:eastAsia="ja-JP"/>
        </w:rPr>
        <w:t xml:space="preserve">- </w:t>
      </w:r>
      <w:r w:rsidRPr="00EB0CB8">
        <w:rPr>
          <w:rFonts w:ascii="Times New Roman" w:eastAsia="MS Mincho" w:hAnsi="Times New Roman"/>
          <w:color w:val="000000"/>
          <w:sz w:val="28"/>
          <w:szCs w:val="28"/>
          <w:lang w:eastAsia="ja-JP"/>
        </w:rPr>
        <w:t xml:space="preserve">Công tác chuẩn bị và tổ chức Đại hội Chi bộ nhiệm kỳ 2025-2027 và Đại hội Đảng bộ nhiệm kỳ 2025 </w:t>
      </w:r>
      <w:r>
        <w:rPr>
          <w:rFonts w:ascii="Times New Roman" w:eastAsia="MS Mincho" w:hAnsi="Times New Roman"/>
          <w:color w:val="000000"/>
          <w:sz w:val="28"/>
          <w:szCs w:val="28"/>
          <w:lang w:eastAsia="ja-JP"/>
        </w:rPr>
        <w:t>- 2030 đã</w:t>
      </w:r>
      <w:r w:rsidRPr="00EB0CB8">
        <w:rPr>
          <w:rFonts w:ascii="Times New Roman" w:eastAsia="MS Mincho" w:hAnsi="Times New Roman"/>
          <w:color w:val="000000"/>
          <w:sz w:val="28"/>
          <w:szCs w:val="28"/>
          <w:lang w:eastAsia="ja-JP"/>
        </w:rPr>
        <w:t xml:space="preserve"> được các cấp uỷ lãnh đạo, chỉ đạo tổ chức thực hiện theo đúng quy định, nguyên tắc của Đảng, nhất là nguyên tắc tập trung dân chủ, phát huy đầy đủ thẩm quyền, trách nhiệm của cấp uỷ, tổ chức đảng và người đứng đầu cấp uỷ các cấp; bảo đảm an toàn, thiết thực, hiệu quả, không phô trương hình thức, kiên quyết chống lãng phí, tiêu cự</w:t>
      </w:r>
      <w:r>
        <w:rPr>
          <w:rFonts w:ascii="Times New Roman" w:eastAsia="MS Mincho" w:hAnsi="Times New Roman"/>
          <w:color w:val="000000"/>
          <w:sz w:val="28"/>
          <w:szCs w:val="28"/>
          <w:lang w:eastAsia="ja-JP"/>
        </w:rPr>
        <w:t>c;</w:t>
      </w:r>
      <w:r w:rsidRPr="00EB0CB8">
        <w:rPr>
          <w:rFonts w:ascii="Times New Roman" w:eastAsia="MS Mincho" w:hAnsi="Times New Roman"/>
          <w:color w:val="000000"/>
          <w:sz w:val="28"/>
          <w:szCs w:val="28"/>
          <w:lang w:eastAsia="ja-JP"/>
        </w:rPr>
        <w:t xml:space="preserve"> nâng cao năng lực lãnh đạo, cầm quyền, sức chiến đấu của tổ chức đảng, đảng viên; củng cố, tăng cường sự đoàn kết trong doanh nghiệp, cơ quan, đơn vị và niềm tin của cán bộ, đảng viên, nhân viên, người lao động đối với Đảng.  </w:t>
      </w:r>
    </w:p>
    <w:p w14:paraId="1A154F4C" w14:textId="510A30F2" w:rsidR="00EB0CB8" w:rsidRPr="00EB0CB8" w:rsidRDefault="00EB0CB8" w:rsidP="00884E1C">
      <w:pPr>
        <w:widowControl w:val="0"/>
        <w:spacing w:before="120" w:after="0" w:line="360" w:lineRule="exact"/>
        <w:ind w:firstLine="567"/>
        <w:jc w:val="both"/>
        <w:rPr>
          <w:rFonts w:ascii="Times New Roman" w:eastAsia="MS Mincho" w:hAnsi="Times New Roman"/>
          <w:color w:val="000000"/>
          <w:sz w:val="28"/>
          <w:szCs w:val="28"/>
          <w:lang w:eastAsia="ja-JP"/>
        </w:rPr>
      </w:pPr>
      <w:r>
        <w:rPr>
          <w:rFonts w:ascii="Times New Roman" w:eastAsia="MS Mincho" w:hAnsi="Times New Roman"/>
          <w:color w:val="000000"/>
          <w:sz w:val="28"/>
          <w:szCs w:val="28"/>
          <w:lang w:eastAsia="ja-JP"/>
        </w:rPr>
        <w:t>-</w:t>
      </w:r>
      <w:r w:rsidRPr="00EB0CB8">
        <w:rPr>
          <w:rFonts w:ascii="Times New Roman" w:eastAsia="MS Mincho" w:hAnsi="Times New Roman"/>
          <w:color w:val="000000"/>
          <w:sz w:val="28"/>
          <w:szCs w:val="28"/>
          <w:lang w:eastAsia="ja-JP"/>
        </w:rPr>
        <w:t xml:space="preserve"> </w:t>
      </w:r>
      <w:r>
        <w:rPr>
          <w:rFonts w:ascii="Times New Roman" w:eastAsia="MS Mincho" w:hAnsi="Times New Roman"/>
          <w:color w:val="000000"/>
          <w:sz w:val="28"/>
          <w:szCs w:val="28"/>
          <w:lang w:eastAsia="ja-JP"/>
        </w:rPr>
        <w:t>Đã n</w:t>
      </w:r>
      <w:r w:rsidRPr="00EB0CB8">
        <w:rPr>
          <w:rFonts w:ascii="Times New Roman" w:eastAsia="MS Mincho" w:hAnsi="Times New Roman"/>
          <w:color w:val="000000"/>
          <w:sz w:val="28"/>
          <w:szCs w:val="28"/>
          <w:lang w:eastAsia="ja-JP"/>
        </w:rPr>
        <w:t>âng cao chất lượng văn kiện đại hội đảng bộ các cấp; tập trung lãnh đạo tổ chức thảo luận thật kỹ lưỡng, sâu sắc, hiệu quả các quan điểm, mục tiêu, chủ trương, định hướng lớn nêu tại dự thảo các văn kiện Đại hội XIV của Đảng và Đại hội Đảng bộ cấp trên; dự báo được tình hình, xác định rõ thế mạnh, định hướng, trọng tâm là nâng cao hiệu quả hoạt động của doanh nghiệp, gắn với chiến lược, nhiệm vụ, giải pháp phát triển ngành và phát triển kinh tế - xã hội chung của cả nước. Báo cáo chính trị</w:t>
      </w:r>
      <w:r>
        <w:rPr>
          <w:rFonts w:ascii="Times New Roman" w:eastAsia="MS Mincho" w:hAnsi="Times New Roman"/>
          <w:color w:val="000000"/>
          <w:sz w:val="28"/>
          <w:szCs w:val="28"/>
          <w:lang w:eastAsia="ja-JP"/>
        </w:rPr>
        <w:t xml:space="preserve"> đã</w:t>
      </w:r>
      <w:r w:rsidRPr="00EB0CB8">
        <w:rPr>
          <w:rFonts w:ascii="Times New Roman" w:eastAsia="MS Mincho" w:hAnsi="Times New Roman"/>
          <w:color w:val="000000"/>
          <w:sz w:val="28"/>
          <w:szCs w:val="28"/>
          <w:lang w:eastAsia="ja-JP"/>
        </w:rPr>
        <w:t xml:space="preserve"> đánh giá trung thực, khách quan, toàn diện tình hình và kết quả thực hiện nghị quyết đại hội nhiệm kỳ 2022 – 2025 (đối với cấp Chi bộ) và nhiệm kỳ 2020 - 2025, nhất là các nhiệm vụ trọng tâm, đột phá công tác xây dựng, chỉnh đốn Đảng và hệ thống chính trị, đấu tranh phòng, chống tham nhũng, tiêu cực; phát triển kinh tế - xã hội, bảo đảm quốc phòng, an ninh, đối ngoại; chỉ rõ ưu điểm, khuyết điểm, nguyên nhân, nhất là nguyên nhân chủ quan, rút ra những bài học kinh nghiệm sâu sắc trong công tác lãnh đạo, chỉ đạo và tổ chức thực hiện. Đồng thời, xác định rõ phương hướng, mục tiêu, nhiệm vụ, giải pháp nhiệm kỳ tới sát với tình hình thực tế và có tính khoa học, khả thi cao.</w:t>
      </w:r>
    </w:p>
    <w:p w14:paraId="3E8FD2ED" w14:textId="1D54A6BF" w:rsidR="00EB0CB8" w:rsidRPr="00EB0CB8" w:rsidRDefault="00EB0CB8" w:rsidP="00884E1C">
      <w:pPr>
        <w:widowControl w:val="0"/>
        <w:spacing w:before="120" w:after="0" w:line="360" w:lineRule="exact"/>
        <w:ind w:firstLine="567"/>
        <w:jc w:val="both"/>
        <w:rPr>
          <w:rFonts w:ascii="Times New Roman" w:eastAsia="MS Mincho" w:hAnsi="Times New Roman"/>
          <w:color w:val="000000"/>
          <w:sz w:val="28"/>
          <w:szCs w:val="28"/>
          <w:lang w:eastAsia="ja-JP"/>
        </w:rPr>
      </w:pPr>
      <w:r>
        <w:rPr>
          <w:rFonts w:ascii="Times New Roman" w:eastAsia="MS Mincho" w:hAnsi="Times New Roman"/>
          <w:color w:val="000000"/>
          <w:sz w:val="28"/>
          <w:szCs w:val="28"/>
          <w:lang w:eastAsia="ja-JP"/>
        </w:rPr>
        <w:t>-</w:t>
      </w:r>
      <w:r w:rsidRPr="00EB0CB8">
        <w:rPr>
          <w:rFonts w:ascii="Times New Roman" w:eastAsia="MS Mincho" w:hAnsi="Times New Roman"/>
          <w:color w:val="000000"/>
          <w:sz w:val="28"/>
          <w:szCs w:val="28"/>
          <w:lang w:eastAsia="ja-JP"/>
        </w:rPr>
        <w:t xml:space="preserve"> Công tác nhân sự nhiệm kỳ 2025 </w:t>
      </w:r>
      <w:r w:rsidR="00884E1C">
        <w:rPr>
          <w:rFonts w:ascii="Times New Roman" w:eastAsia="MS Mincho" w:hAnsi="Times New Roman"/>
          <w:color w:val="000000"/>
          <w:sz w:val="28"/>
          <w:szCs w:val="28"/>
          <w:lang w:eastAsia="ja-JP"/>
        </w:rPr>
        <w:t>-</w:t>
      </w:r>
      <w:r w:rsidRPr="00EB0CB8">
        <w:rPr>
          <w:rFonts w:ascii="Times New Roman" w:eastAsia="MS Mincho" w:hAnsi="Times New Roman"/>
          <w:color w:val="000000"/>
          <w:sz w:val="28"/>
          <w:szCs w:val="28"/>
          <w:lang w:eastAsia="ja-JP"/>
        </w:rPr>
        <w:t xml:space="preserve"> 2027 và nhiệm kỳ 2025 - </w:t>
      </w:r>
      <w:r>
        <w:rPr>
          <w:rFonts w:ascii="Times New Roman" w:eastAsia="MS Mincho" w:hAnsi="Times New Roman"/>
          <w:color w:val="000000"/>
          <w:sz w:val="28"/>
          <w:szCs w:val="28"/>
          <w:lang w:eastAsia="ja-JP"/>
        </w:rPr>
        <w:t>2030 đã</w:t>
      </w:r>
      <w:r w:rsidRPr="00EB0CB8">
        <w:rPr>
          <w:rFonts w:ascii="Times New Roman" w:eastAsia="MS Mincho" w:hAnsi="Times New Roman"/>
          <w:color w:val="000000"/>
          <w:sz w:val="28"/>
          <w:szCs w:val="28"/>
          <w:lang w:eastAsia="ja-JP"/>
        </w:rPr>
        <w:t xml:space="preserve"> bảo đảm sự lãnh đạo trực tiếp, toàn diện của Đảng, cấp uỷ các cấp và đề cao vai trò, trách nhiệm của tập thể lãnh đạo và người đứng đầu theo quy định. Bảo đảm sự kế thừa, đổi mới và phát triển liên tục của đội ngũ cán bộ; đề cao, coi trọng chất lượng, có số lượng và cơ cấu hợp lý, tăng cường ở các vị trí, địa bàn, lĩnh vực quan trọng, trọng yếu. Cấp uỷ khoá mớ</w:t>
      </w:r>
      <w:r>
        <w:rPr>
          <w:rFonts w:ascii="Times New Roman" w:eastAsia="MS Mincho" w:hAnsi="Times New Roman"/>
          <w:color w:val="000000"/>
          <w:sz w:val="28"/>
          <w:szCs w:val="28"/>
          <w:lang w:eastAsia="ja-JP"/>
        </w:rPr>
        <w:t>i</w:t>
      </w:r>
      <w:r w:rsidRPr="00EB0CB8">
        <w:rPr>
          <w:rFonts w:ascii="Times New Roman" w:eastAsia="MS Mincho" w:hAnsi="Times New Roman"/>
          <w:color w:val="000000"/>
          <w:sz w:val="28"/>
          <w:szCs w:val="28"/>
          <w:lang w:eastAsia="ja-JP"/>
        </w:rPr>
        <w:t xml:space="preserve"> tiêu biểu về bản lĩnh chính trị, trí tuệ, phẩm chất, đạo đức, lối sống, năng lực, uy tín; trong sạch, vững mạnh; thật sự là trung tâm đoàn kết, thống nhất ý chí và hành động; có bản lĩnh chính trị vững vàng, có tầm nhìn, tư duy đổi mới, gắn bó mật thiết với cán bộ, đảng viên, công chức và người lao động; có năng lực lãnh đạo, cầm quyền, có sức chiến đấu cao, đáp ứng yêu cầu nhiệm vụ trong giai đoạn phát triển mới để thực hiện thắng lợi Nghị quyết Đại hội Đảng bộ các cấp, Nghị quyết Đại hội XIV của Đảng.</w:t>
      </w:r>
    </w:p>
    <w:p w14:paraId="2E9BB068" w14:textId="236E0AFB" w:rsidR="00EB0CB8" w:rsidRPr="00EB0CB8" w:rsidRDefault="001F6FEE" w:rsidP="00884E1C">
      <w:pPr>
        <w:widowControl w:val="0"/>
        <w:spacing w:before="120" w:after="0" w:line="360" w:lineRule="exact"/>
        <w:ind w:firstLine="567"/>
        <w:jc w:val="both"/>
        <w:rPr>
          <w:rFonts w:ascii="Times New Roman" w:eastAsia="MS Mincho" w:hAnsi="Times New Roman"/>
          <w:color w:val="000000"/>
          <w:sz w:val="28"/>
          <w:szCs w:val="28"/>
          <w:lang w:eastAsia="ja-JP"/>
        </w:rPr>
      </w:pPr>
      <w:r>
        <w:rPr>
          <w:rFonts w:ascii="Times New Roman" w:eastAsia="MS Mincho" w:hAnsi="Times New Roman"/>
          <w:color w:val="000000"/>
          <w:sz w:val="28"/>
          <w:szCs w:val="28"/>
          <w:lang w:eastAsia="ja-JP"/>
        </w:rPr>
        <w:t>-</w:t>
      </w:r>
      <w:r w:rsidR="00EB0CB8" w:rsidRPr="00EB0CB8">
        <w:rPr>
          <w:rFonts w:ascii="Times New Roman" w:eastAsia="MS Mincho" w:hAnsi="Times New Roman"/>
          <w:color w:val="000000"/>
          <w:sz w:val="28"/>
          <w:szCs w:val="28"/>
          <w:lang w:eastAsia="ja-JP"/>
        </w:rPr>
        <w:t xml:space="preserve"> Công tác chuẩn bị nhân sự và bầu cử</w:t>
      </w:r>
      <w:r>
        <w:rPr>
          <w:rFonts w:ascii="Times New Roman" w:eastAsia="MS Mincho" w:hAnsi="Times New Roman"/>
          <w:color w:val="000000"/>
          <w:sz w:val="28"/>
          <w:szCs w:val="28"/>
          <w:lang w:eastAsia="ja-JP"/>
        </w:rPr>
        <w:t xml:space="preserve"> đã được</w:t>
      </w:r>
      <w:r w:rsidR="00EB0CB8" w:rsidRPr="00EB0CB8">
        <w:rPr>
          <w:rFonts w:ascii="Times New Roman" w:eastAsia="MS Mincho" w:hAnsi="Times New Roman"/>
          <w:color w:val="000000"/>
          <w:sz w:val="28"/>
          <w:szCs w:val="28"/>
          <w:lang w:eastAsia="ja-JP"/>
        </w:rPr>
        <w:t xml:space="preserve"> thực hiện nghiêm, đúng nguyên </w:t>
      </w:r>
      <w:r w:rsidR="00EB0CB8" w:rsidRPr="00EB0CB8">
        <w:rPr>
          <w:rFonts w:ascii="Times New Roman" w:eastAsia="MS Mincho" w:hAnsi="Times New Roman"/>
          <w:color w:val="000000"/>
          <w:sz w:val="28"/>
          <w:szCs w:val="28"/>
          <w:lang w:eastAsia="ja-JP"/>
        </w:rPr>
        <w:lastRenderedPageBreak/>
        <w:t>tắc, quy định của Đảng, pháp luật của Nhà nước; bảo đảm đồng bộ, tổng thể, liên thông, chặt chẽ, dân chủ, khoa học, khách quan, công tâm, minh bạch, trách nhiệm giải trình; bảo đảm sự đoàn kết, thống nhất cao; làm thận trọng từng bước, "làm đến đâu chắc đến đó"; gắn kết chặt chẽ với công tác quy hoạch, chuẩn bị nhân sự lãnh đạo doanh nghiệp, cơ quan, đơn vị và các tổ chức chính trị - xã hội nhiệm kỳ tới. Chú trọng phát hiện, lựa chọn, giới thiệu những cán bộ tiêu biểu về bản lĩnh chính trị, phẩm chất, đạo đức, đã kinh qua thực tiễn, có thành tích, kết quả, sản phẩm công tác và quan tâm cán bộ trẻ, cán bộ nữ, cán bộ người dân tộc thiểu số. Đánh giá cán bộ phải toàn diện, khách quan, thực chất, đúng quy định, đúng thẩm quyền; lấy phẩm chất chính trị, đạo đức, lối sống, hiệu quả công tác và uy tín của cán bộ làm thước đo, tiêu chí cơ bản để đánh giá. Thực hiện tốt công tác thẩm định nhân sự; chủ động và phối hợp tốt với các cơ quan có liên quan để rà soát, thẩm tra, thẩm định chặt chẽ, kỹ lưỡng tiêu chuẩn, điều kiện, kê khai tài sản, thu nhập, thông tin, trách nhiệm của nhân sự liên quan đến các kết luận kiểm tra, thanh tra, kiểm toán hoặc vụ án, vụ việc của các cơ quan chức năng đã xem xét, kết luận và kết quả giải quyết đơn, thư khiếu nại, tố cáo,... Không sử dụng thông tin giả, thông tin không phải của cơ quan có thẩm quyền, thông tin không chính thức trên Internet, mạng xã hội, thông tin, dư luận xấu chưa được kiểm chứng liên quan đến nhân sự và công tác chuẩn bị nhân sự.</w:t>
      </w:r>
    </w:p>
    <w:p w14:paraId="5413014D" w14:textId="77777777" w:rsidR="001F6FEE" w:rsidRDefault="001F6FEE" w:rsidP="00884E1C">
      <w:pPr>
        <w:widowControl w:val="0"/>
        <w:spacing w:before="120" w:after="0" w:line="360" w:lineRule="exact"/>
        <w:ind w:firstLine="567"/>
        <w:jc w:val="both"/>
        <w:rPr>
          <w:rFonts w:ascii="Times New Roman" w:eastAsia="MS Mincho" w:hAnsi="Times New Roman"/>
          <w:color w:val="000000"/>
          <w:sz w:val="28"/>
          <w:szCs w:val="28"/>
          <w:lang w:eastAsia="ja-JP"/>
        </w:rPr>
      </w:pPr>
      <w:r>
        <w:rPr>
          <w:rFonts w:ascii="Times New Roman" w:eastAsia="MS Mincho" w:hAnsi="Times New Roman"/>
          <w:color w:val="000000"/>
          <w:sz w:val="28"/>
          <w:szCs w:val="28"/>
          <w:lang w:eastAsia="ja-JP"/>
        </w:rPr>
        <w:t>-</w:t>
      </w:r>
      <w:r w:rsidR="00EB0CB8" w:rsidRPr="00EB0CB8">
        <w:rPr>
          <w:rFonts w:ascii="Times New Roman" w:eastAsia="MS Mincho" w:hAnsi="Times New Roman"/>
          <w:color w:val="000000"/>
          <w:sz w:val="28"/>
          <w:szCs w:val="28"/>
          <w:lang w:eastAsia="ja-JP"/>
        </w:rPr>
        <w:t xml:space="preserve"> Có cơ chế, tiêu chí sàng lọc hiệu quả để không bỏ "sót" những người thật sự có đức, có tài; đồng thời, kiên quyết không để "lọt" vào cấp uỷ khoá mới những người: bản lĩnh chính trị không vững vàng, không kiên định đường lối, quan điểm của Đảng; phẩm chất, đạo đức, năng lực, uy tín giảm sút, ý thức tổ chức kỷ luật kém, mất đoàn kết; né tránh, đùn đẩy, sợ trách nhiệm, không dám làm; có biểu hiện cơ hội chính trị, tham vọng quyền lực, tư duy nhiệm kỳ, xu nịnh, chạy chọt, tham nhũng, tiêu cực, quan liêu, cục bộ, "lợi ích nhóm", có biểu hiện suy thoái về tư tưởng chính trị, đạo đức, lối sống, "tự diễn biến", "tự chuyển hoá",...; vi phạm kỷ luật của Đảng, pháp luật của Nhà nước; vi phạm tiêu chuẩn chính trị, những điều đảng viên không được làm và quy định về kiểm soát quyền lực trong công tác cán bộ; kê khai tài sản, thu nhập không trung thực, có biểu hiện giàu nhanh, nhiều tài sản mà không giải trình rõ được nguồn gốc; vi phạm trách nhiệm nêu gương, để bản thân hoặc vợ (chồng), con có lối sống thiếu gương mẫu, lợi dụng chức, quyền để thu lợi bất chính; để nội bộ mất đoàn kết nghiêm trọng hoặc xảy ra tham nhũng, thất thoát lớn, vụ việc tiêu cực gây ảnh hưởng xấu ở địa phương, cơ quan, đơn vị trong thời gian phụ trách. </w:t>
      </w:r>
    </w:p>
    <w:p w14:paraId="022C55F6" w14:textId="7608CB96" w:rsidR="00EB0CB8" w:rsidRPr="00EB0CB8" w:rsidRDefault="001F6FEE" w:rsidP="00884E1C">
      <w:pPr>
        <w:widowControl w:val="0"/>
        <w:spacing w:before="120" w:after="0" w:line="360" w:lineRule="exact"/>
        <w:ind w:firstLine="567"/>
        <w:jc w:val="both"/>
        <w:rPr>
          <w:rFonts w:ascii="Times New Roman" w:eastAsia="MS Mincho" w:hAnsi="Times New Roman"/>
          <w:color w:val="000000"/>
          <w:sz w:val="28"/>
          <w:szCs w:val="28"/>
          <w:lang w:eastAsia="ja-JP"/>
        </w:rPr>
      </w:pPr>
      <w:r>
        <w:rPr>
          <w:rFonts w:ascii="Times New Roman" w:eastAsia="MS Mincho" w:hAnsi="Times New Roman"/>
          <w:color w:val="000000"/>
          <w:sz w:val="28"/>
          <w:szCs w:val="28"/>
          <w:lang w:eastAsia="ja-JP"/>
        </w:rPr>
        <w:t>-</w:t>
      </w:r>
      <w:r w:rsidR="00EB0CB8" w:rsidRPr="00EB0CB8">
        <w:rPr>
          <w:rFonts w:ascii="Times New Roman" w:eastAsia="MS Mincho" w:hAnsi="Times New Roman"/>
          <w:color w:val="000000"/>
          <w:sz w:val="28"/>
          <w:szCs w:val="28"/>
          <w:lang w:eastAsia="ja-JP"/>
        </w:rPr>
        <w:t xml:space="preserve"> </w:t>
      </w:r>
      <w:r>
        <w:rPr>
          <w:rFonts w:ascii="Times New Roman" w:eastAsia="MS Mincho" w:hAnsi="Times New Roman"/>
          <w:color w:val="000000"/>
          <w:sz w:val="28"/>
          <w:szCs w:val="28"/>
          <w:lang w:eastAsia="ja-JP"/>
        </w:rPr>
        <w:t>18</w:t>
      </w:r>
      <w:r w:rsidR="00EB0CB8" w:rsidRPr="00EB0CB8">
        <w:rPr>
          <w:rFonts w:ascii="Times New Roman" w:eastAsia="MS Mincho" w:hAnsi="Times New Roman"/>
          <w:color w:val="000000"/>
          <w:sz w:val="28"/>
          <w:szCs w:val="28"/>
          <w:lang w:eastAsia="ja-JP"/>
        </w:rPr>
        <w:t xml:space="preserve"> biểu dự Đại hội Đảng bộ cấ</w:t>
      </w:r>
      <w:r>
        <w:rPr>
          <w:rFonts w:ascii="Times New Roman" w:eastAsia="MS Mincho" w:hAnsi="Times New Roman"/>
          <w:color w:val="000000"/>
          <w:sz w:val="28"/>
          <w:szCs w:val="28"/>
          <w:lang w:eastAsia="ja-JP"/>
        </w:rPr>
        <w:t>p trên</w:t>
      </w:r>
      <w:r w:rsidR="00EB0CB8" w:rsidRPr="00EB0CB8">
        <w:rPr>
          <w:rFonts w:ascii="Times New Roman" w:eastAsia="MS Mincho" w:hAnsi="Times New Roman"/>
          <w:color w:val="000000"/>
          <w:sz w:val="28"/>
          <w:szCs w:val="28"/>
          <w:lang w:eastAsia="ja-JP"/>
        </w:rPr>
        <w:t xml:space="preserve"> là những đồng chí có bản lĩnh chính trị vững vàng, kiên định lý tưởng cách mạng, tiêu biểu về phẩm chất đạo đức, lối sống và năng lực công tác, đại diện cho trí tuệ của đảng bộ để tham gia, đóng góp vào các nội dung của Đại hội.</w:t>
      </w:r>
    </w:p>
    <w:p w14:paraId="79EA6A32" w14:textId="3DEBCD05" w:rsidR="00EB0CB8" w:rsidRPr="00EB0CB8" w:rsidRDefault="001F6FEE" w:rsidP="00884E1C">
      <w:pPr>
        <w:widowControl w:val="0"/>
        <w:spacing w:before="120" w:after="0" w:line="360" w:lineRule="exact"/>
        <w:ind w:firstLine="567"/>
        <w:jc w:val="both"/>
        <w:rPr>
          <w:rFonts w:ascii="Times New Roman" w:eastAsia="MS Mincho" w:hAnsi="Times New Roman"/>
          <w:color w:val="000000"/>
          <w:sz w:val="28"/>
          <w:szCs w:val="28"/>
          <w:lang w:eastAsia="ja-JP"/>
        </w:rPr>
      </w:pPr>
      <w:r>
        <w:rPr>
          <w:rFonts w:ascii="Times New Roman" w:eastAsia="MS Mincho" w:hAnsi="Times New Roman"/>
          <w:color w:val="000000"/>
          <w:sz w:val="28"/>
          <w:szCs w:val="28"/>
          <w:lang w:eastAsia="ja-JP"/>
        </w:rPr>
        <w:t>-</w:t>
      </w:r>
      <w:r w:rsidR="00EB0CB8" w:rsidRPr="00EB0CB8">
        <w:rPr>
          <w:rFonts w:ascii="Times New Roman" w:eastAsia="MS Mincho" w:hAnsi="Times New Roman"/>
          <w:color w:val="000000"/>
          <w:sz w:val="28"/>
          <w:szCs w:val="28"/>
          <w:lang w:eastAsia="ja-JP"/>
        </w:rPr>
        <w:t xml:space="preserve"> Trong quá trình chuẩn bị và tiến hành Đại hộ</w:t>
      </w:r>
      <w:r>
        <w:rPr>
          <w:rFonts w:ascii="Times New Roman" w:eastAsia="MS Mincho" w:hAnsi="Times New Roman"/>
          <w:color w:val="000000"/>
          <w:sz w:val="28"/>
          <w:szCs w:val="28"/>
          <w:lang w:eastAsia="ja-JP"/>
        </w:rPr>
        <w:t>i đã</w:t>
      </w:r>
      <w:r w:rsidR="00EB0CB8" w:rsidRPr="00EB0CB8">
        <w:rPr>
          <w:rFonts w:ascii="Times New Roman" w:eastAsia="MS Mincho" w:hAnsi="Times New Roman"/>
          <w:color w:val="000000"/>
          <w:sz w:val="28"/>
          <w:szCs w:val="28"/>
          <w:lang w:eastAsia="ja-JP"/>
        </w:rPr>
        <w:t xml:space="preserve"> thường xuyên làm tốt công tác chính trị, tư tưởng, nhất là công tác thông tin, tuyên truyền, bảo đảm sự đoàn kết, </w:t>
      </w:r>
      <w:r w:rsidR="00EB0CB8" w:rsidRPr="00EB0CB8">
        <w:rPr>
          <w:rFonts w:ascii="Times New Roman" w:eastAsia="MS Mincho" w:hAnsi="Times New Roman"/>
          <w:color w:val="000000"/>
          <w:sz w:val="28"/>
          <w:szCs w:val="28"/>
          <w:lang w:eastAsia="ja-JP"/>
        </w:rPr>
        <w:lastRenderedPageBreak/>
        <w:t>thống nhất cao; lấy tích cực đẩy lùi tiêu cực, lấy "cái đẹp" dẹp "cái xấu"; coi trọng, tập trung công tác lãnh đạo, chỉ đạo hoàn thành tốt các nhiệm vụ chính trị, phát triển kinh tế - xã hội, quốc phòng, an ninh,... của doanh nghiệp, cơ quan, đơn vị gắn với đẩy mạnh các phong trào thi đua yêu nước. Tập trung giải quyết, xử lý kịp thời, có hiệu quả những hạn chế, bất cập, yếu kém, những vấn đề tồn đọng kéo dài gây dư luận bức xúc trong doanh nghiệp, cơ quan, đơn vị. Chủ động, tích cực, có biện pháp đấu tranh hiệu quả đối với những âm mưu, thủ đoạn chống phá, gây rối nội bộ của các thế lực thù địch, phần tử cơ hội chính trị, bất mãn để bảo vệ nền tảng tư tưởng, Cương lĩnh chính trị, đường lối của Đảng, bảo vệ chế độ.</w:t>
      </w:r>
    </w:p>
    <w:p w14:paraId="30F90A56" w14:textId="40A39C92" w:rsidR="00EB0CB8" w:rsidRPr="00EB0CB8" w:rsidRDefault="001F6FEE" w:rsidP="00884E1C">
      <w:pPr>
        <w:widowControl w:val="0"/>
        <w:spacing w:before="120" w:after="0" w:line="360" w:lineRule="exact"/>
        <w:ind w:firstLine="567"/>
        <w:jc w:val="both"/>
        <w:rPr>
          <w:rFonts w:ascii="Times New Roman" w:eastAsia="MS Mincho" w:hAnsi="Times New Roman"/>
          <w:color w:val="000000"/>
          <w:sz w:val="28"/>
          <w:szCs w:val="28"/>
          <w:lang w:eastAsia="ja-JP"/>
        </w:rPr>
      </w:pPr>
      <w:r>
        <w:rPr>
          <w:rFonts w:ascii="Times New Roman" w:eastAsia="MS Mincho" w:hAnsi="Times New Roman"/>
          <w:color w:val="000000"/>
          <w:sz w:val="28"/>
          <w:szCs w:val="28"/>
          <w:lang w:eastAsia="ja-JP"/>
        </w:rPr>
        <w:t>-</w:t>
      </w:r>
      <w:r w:rsidR="00EB0CB8" w:rsidRPr="00EB0CB8">
        <w:rPr>
          <w:rFonts w:ascii="Times New Roman" w:eastAsia="MS Mincho" w:hAnsi="Times New Roman"/>
          <w:color w:val="000000"/>
          <w:sz w:val="28"/>
          <w:szCs w:val="28"/>
          <w:lang w:eastAsia="ja-JP"/>
        </w:rPr>
        <w:t xml:space="preserve"> Cấp ủy các cấp </w:t>
      </w:r>
      <w:r>
        <w:rPr>
          <w:rFonts w:ascii="Times New Roman" w:eastAsia="MS Mincho" w:hAnsi="Times New Roman"/>
          <w:color w:val="000000"/>
          <w:sz w:val="28"/>
          <w:szCs w:val="28"/>
          <w:lang w:eastAsia="ja-JP"/>
        </w:rPr>
        <w:t xml:space="preserve">đã </w:t>
      </w:r>
      <w:r w:rsidR="00EB0CB8" w:rsidRPr="00EB0CB8">
        <w:rPr>
          <w:rFonts w:ascii="Times New Roman" w:eastAsia="MS Mincho" w:hAnsi="Times New Roman"/>
          <w:color w:val="000000"/>
          <w:sz w:val="28"/>
          <w:szCs w:val="28"/>
          <w:lang w:eastAsia="ja-JP"/>
        </w:rPr>
        <w:t>tổ chức quán triệt và thực hiện nghiêm túc Chỉ thị số 35-CT/TW, đồng thời xác định việc tổ chức Đại hội Đảng bộ Công ty nhiệm kỳ 2025-2030 và Đại hội Chi bộ nhiệm kỳ 2025-2027 là nhiệm vụ trọng tâm, quan trọng cần tập trung lãnh đạo thực hiện trong những tháng cuối năm 2024 và năm 2025. Công tác chuẩn bị tổ chức Đại hội phải bám sát các văn bản chỉ đạo của Trung ương và của Đảng ủy Khối, Đảng ủy Tổng công ty, Đảng ủy Công ty đảm bảo yêu cầu, nội dung theo Chỉ thị số 35-CT/TW; đồng thời phù hợp với yêu cầu thực tiễn công tác xây dựng Đảng, nhiệm vụ chính trị của doanh nghiệp, cơ quan, đơn vị trong đơn vị trong Công ty. </w:t>
      </w:r>
    </w:p>
    <w:p w14:paraId="085D3550" w14:textId="0E4F6349" w:rsidR="00224EFA" w:rsidRPr="00224EFA" w:rsidRDefault="001F6FEE" w:rsidP="00884E1C">
      <w:pPr>
        <w:widowControl w:val="0"/>
        <w:spacing w:before="120" w:after="0" w:line="360" w:lineRule="exact"/>
        <w:ind w:firstLine="567"/>
        <w:jc w:val="both"/>
        <w:outlineLvl w:val="1"/>
        <w:rPr>
          <w:rFonts w:ascii="Times New Roman" w:hAnsi="Times New Roman"/>
          <w:b/>
          <w:bCs/>
          <w:color w:val="000000"/>
          <w:spacing w:val="-6"/>
          <w:sz w:val="28"/>
          <w:szCs w:val="28"/>
        </w:rPr>
      </w:pPr>
      <w:r>
        <w:rPr>
          <w:rFonts w:ascii="Times New Roman" w:eastAsia="MS Mincho" w:hAnsi="Times New Roman"/>
          <w:color w:val="000000"/>
          <w:sz w:val="28"/>
          <w:szCs w:val="28"/>
          <w:lang w:eastAsia="ja-JP"/>
        </w:rPr>
        <w:t xml:space="preserve">- </w:t>
      </w:r>
      <w:r w:rsidR="00224EFA" w:rsidRPr="00224EFA">
        <w:rPr>
          <w:rFonts w:ascii="Times New Roman" w:eastAsia="MS Mincho" w:hAnsi="Times New Roman"/>
          <w:color w:val="000000"/>
          <w:sz w:val="28"/>
          <w:szCs w:val="28"/>
          <w:lang w:eastAsia="ja-JP"/>
        </w:rPr>
        <w:t>Đại hội Đảng bộ Công ty Nhiệt điện Sơn Động - TKV đã tổ chức thành công rực rỡ, Đại hội đã bầu ra Ban chấp hành gồm 10 đồng chí ưu tú, đoàn kết, trí tuệ và đầy tâm huyết. Tại Hội nghị Ban chấp hành lần thứ nhất, đã bầu Ban Thường vụ, Bí thư, Phó bí thư Đảng ủy và Ủy ban kiểm tra Đảng ủy Công ty nhiệm kỳ 2025-2030.</w:t>
      </w:r>
    </w:p>
    <w:p w14:paraId="0907B2A1" w14:textId="057D0F57" w:rsidR="00224EFA" w:rsidRPr="00224EFA" w:rsidRDefault="001F6FEE" w:rsidP="00884E1C">
      <w:pPr>
        <w:widowControl w:val="0"/>
        <w:spacing w:before="120" w:after="0" w:line="360" w:lineRule="exact"/>
        <w:ind w:firstLine="567"/>
        <w:jc w:val="both"/>
        <w:outlineLvl w:val="1"/>
        <w:rPr>
          <w:rFonts w:ascii="Times New Roman" w:hAnsi="Times New Roman"/>
          <w:b/>
          <w:bCs/>
          <w:color w:val="000000"/>
          <w:sz w:val="28"/>
          <w:szCs w:val="28"/>
        </w:rPr>
      </w:pPr>
      <w:r>
        <w:rPr>
          <w:rFonts w:ascii="Times New Roman" w:hAnsi="Times New Roman"/>
          <w:b/>
          <w:bCs/>
          <w:color w:val="000000"/>
          <w:sz w:val="28"/>
          <w:szCs w:val="28"/>
        </w:rPr>
        <w:t>7</w:t>
      </w:r>
      <w:r w:rsidR="00224EFA" w:rsidRPr="00224EFA">
        <w:rPr>
          <w:rFonts w:ascii="Times New Roman" w:hAnsi="Times New Roman"/>
          <w:b/>
          <w:bCs/>
          <w:color w:val="000000"/>
          <w:sz w:val="28"/>
          <w:szCs w:val="28"/>
        </w:rPr>
        <w:t>. Một số khó khăn, vướng mắc trong quá trình chuẩn bị Đại hội</w:t>
      </w:r>
    </w:p>
    <w:p w14:paraId="01568A0C" w14:textId="31D20443" w:rsidR="00224EFA" w:rsidRPr="001F6FEE" w:rsidRDefault="00224EFA" w:rsidP="00884E1C">
      <w:pPr>
        <w:widowControl w:val="0"/>
        <w:spacing w:before="120" w:after="0" w:line="360" w:lineRule="exact"/>
        <w:ind w:firstLine="567"/>
        <w:jc w:val="both"/>
        <w:outlineLvl w:val="1"/>
        <w:rPr>
          <w:rFonts w:ascii="Times New Roman" w:hAnsi="Times New Roman"/>
          <w:color w:val="000000"/>
          <w:sz w:val="28"/>
          <w:szCs w:val="28"/>
        </w:rPr>
      </w:pPr>
      <w:r w:rsidRPr="001F6FEE">
        <w:rPr>
          <w:rFonts w:ascii="Times New Roman" w:hAnsi="Times New Roman"/>
          <w:color w:val="000000"/>
          <w:sz w:val="28"/>
          <w:szCs w:val="28"/>
        </w:rPr>
        <w:t xml:space="preserve">- </w:t>
      </w:r>
      <w:r w:rsidRPr="001F6FEE">
        <w:rPr>
          <w:rStyle w:val="Strong"/>
          <w:rFonts w:ascii="Times New Roman" w:hAnsi="Times New Roman"/>
          <w:b w:val="0"/>
          <w:color w:val="000000"/>
          <w:sz w:val="28"/>
          <w:szCs w:val="28"/>
        </w:rPr>
        <w:t xml:space="preserve">Về công tác nhân sự: </w:t>
      </w:r>
      <w:r w:rsidRPr="001F6FEE">
        <w:rPr>
          <w:rFonts w:ascii="Times New Roman" w:hAnsi="Times New Roman"/>
          <w:color w:val="000000"/>
          <w:sz w:val="28"/>
          <w:szCs w:val="28"/>
        </w:rPr>
        <w:t>Việc rà soát, đánh giá, lựa chọn nhân sự còn mất nhiều thời gian, khó khăn do số lượng, cơ cấu, tiêu chuẩn, độ tuổ</w:t>
      </w:r>
      <w:r w:rsidR="00E80B36">
        <w:rPr>
          <w:rFonts w:ascii="Times New Roman" w:hAnsi="Times New Roman"/>
          <w:color w:val="000000"/>
          <w:sz w:val="28"/>
          <w:szCs w:val="28"/>
        </w:rPr>
        <w:t>i.</w:t>
      </w:r>
    </w:p>
    <w:p w14:paraId="6FFA94A5" w14:textId="77777777" w:rsidR="00224EFA" w:rsidRPr="001F6FEE" w:rsidRDefault="00224EFA" w:rsidP="00884E1C">
      <w:pPr>
        <w:widowControl w:val="0"/>
        <w:spacing w:before="120" w:after="0" w:line="360" w:lineRule="exact"/>
        <w:ind w:firstLine="567"/>
        <w:jc w:val="both"/>
        <w:outlineLvl w:val="1"/>
        <w:rPr>
          <w:rFonts w:ascii="Times New Roman" w:hAnsi="Times New Roman"/>
          <w:color w:val="000000"/>
          <w:sz w:val="28"/>
          <w:szCs w:val="28"/>
        </w:rPr>
      </w:pPr>
      <w:r w:rsidRPr="001F6FEE">
        <w:rPr>
          <w:rStyle w:val="Strong"/>
          <w:rFonts w:ascii="Times New Roman" w:hAnsi="Times New Roman"/>
          <w:b w:val="0"/>
          <w:color w:val="000000"/>
          <w:sz w:val="28"/>
          <w:szCs w:val="28"/>
        </w:rPr>
        <w:t xml:space="preserve">- Về công tác tổ chức, điều hành: </w:t>
      </w:r>
      <w:r w:rsidRPr="001F6FEE">
        <w:rPr>
          <w:rFonts w:ascii="Times New Roman" w:hAnsi="Times New Roman"/>
          <w:color w:val="000000"/>
          <w:sz w:val="28"/>
          <w:szCs w:val="28"/>
        </w:rPr>
        <w:t>Khối lượng công việc chuẩn bị lớn, trong khi thời gian gấp.</w:t>
      </w:r>
    </w:p>
    <w:p w14:paraId="7B25772C" w14:textId="77777777" w:rsidR="00224EFA" w:rsidRPr="001F6FEE" w:rsidRDefault="00224EFA" w:rsidP="00884E1C">
      <w:pPr>
        <w:widowControl w:val="0"/>
        <w:spacing w:before="120" w:after="0" w:line="360" w:lineRule="exact"/>
        <w:ind w:firstLine="567"/>
        <w:jc w:val="both"/>
        <w:outlineLvl w:val="1"/>
        <w:rPr>
          <w:rFonts w:ascii="Times New Roman" w:hAnsi="Times New Roman"/>
          <w:color w:val="000000"/>
          <w:sz w:val="28"/>
          <w:szCs w:val="28"/>
        </w:rPr>
      </w:pPr>
      <w:r w:rsidRPr="001F6FEE">
        <w:rPr>
          <w:rStyle w:val="Strong"/>
          <w:rFonts w:ascii="Times New Roman" w:hAnsi="Times New Roman"/>
          <w:b w:val="0"/>
          <w:color w:val="000000"/>
          <w:sz w:val="28"/>
          <w:szCs w:val="28"/>
        </w:rPr>
        <w:t xml:space="preserve">- Về công tác tư tưởng, chính trị: </w:t>
      </w:r>
      <w:r w:rsidRPr="001F6FEE">
        <w:rPr>
          <w:rFonts w:ascii="Times New Roman" w:hAnsi="Times New Roman"/>
          <w:color w:val="000000"/>
          <w:sz w:val="28"/>
          <w:szCs w:val="28"/>
        </w:rPr>
        <w:t>Một bộ phận cán bộ, đảng viên và người lao động chưa thực sự quan tâm, còn tư tưởng trông chờ, ỷ lại.</w:t>
      </w:r>
    </w:p>
    <w:p w14:paraId="6759DAAD" w14:textId="77777777" w:rsidR="00224EFA" w:rsidRPr="001F6FEE" w:rsidRDefault="00224EFA" w:rsidP="00884E1C">
      <w:pPr>
        <w:widowControl w:val="0"/>
        <w:spacing w:before="120" w:after="0" w:line="360" w:lineRule="exact"/>
        <w:ind w:firstLine="567"/>
        <w:jc w:val="both"/>
        <w:outlineLvl w:val="1"/>
        <w:rPr>
          <w:rFonts w:ascii="Times New Roman" w:hAnsi="Times New Roman"/>
          <w:color w:val="000000"/>
          <w:sz w:val="28"/>
          <w:szCs w:val="28"/>
        </w:rPr>
      </w:pPr>
      <w:r w:rsidRPr="001F6FEE">
        <w:rPr>
          <w:rStyle w:val="Strong"/>
          <w:rFonts w:ascii="Times New Roman" w:hAnsi="Times New Roman"/>
          <w:b w:val="0"/>
          <w:color w:val="000000"/>
          <w:sz w:val="28"/>
          <w:szCs w:val="28"/>
        </w:rPr>
        <w:t xml:space="preserve">- Về kinh phí, nguồn lực: </w:t>
      </w:r>
      <w:r w:rsidRPr="001F6FEE">
        <w:rPr>
          <w:rFonts w:ascii="Times New Roman" w:hAnsi="Times New Roman"/>
          <w:color w:val="000000"/>
          <w:sz w:val="28"/>
          <w:szCs w:val="28"/>
        </w:rPr>
        <w:t>Kinh phí phục vụ đại hội còn hạn hẹp.</w:t>
      </w:r>
    </w:p>
    <w:p w14:paraId="7D271D40" w14:textId="7652361D" w:rsidR="00224EFA" w:rsidRPr="001F6FEE" w:rsidRDefault="001F6FEE" w:rsidP="00884E1C">
      <w:pPr>
        <w:widowControl w:val="0"/>
        <w:spacing w:before="120" w:after="0" w:line="360" w:lineRule="exact"/>
        <w:ind w:firstLine="567"/>
        <w:jc w:val="both"/>
        <w:outlineLvl w:val="1"/>
        <w:rPr>
          <w:rFonts w:ascii="Times New Roman" w:hAnsi="Times New Roman"/>
          <w:b/>
          <w:bCs/>
          <w:color w:val="000000"/>
          <w:sz w:val="28"/>
          <w:szCs w:val="28"/>
        </w:rPr>
      </w:pPr>
      <w:r w:rsidRPr="001F6FEE">
        <w:rPr>
          <w:rFonts w:ascii="Times New Roman" w:hAnsi="Times New Roman"/>
          <w:b/>
          <w:bCs/>
          <w:color w:val="000000"/>
          <w:sz w:val="28"/>
          <w:szCs w:val="28"/>
        </w:rPr>
        <w:t>8</w:t>
      </w:r>
      <w:r w:rsidR="00224EFA" w:rsidRPr="001F6FEE">
        <w:rPr>
          <w:rFonts w:ascii="Times New Roman" w:hAnsi="Times New Roman"/>
          <w:b/>
          <w:bCs/>
          <w:color w:val="000000"/>
          <w:sz w:val="28"/>
          <w:szCs w:val="28"/>
        </w:rPr>
        <w:t>. Một số bài học, kinh nghiệm</w:t>
      </w:r>
    </w:p>
    <w:p w14:paraId="609A0A7F" w14:textId="406AB991" w:rsidR="00224EFA" w:rsidRPr="00E80B36" w:rsidRDefault="00224EFA" w:rsidP="00884E1C">
      <w:pPr>
        <w:widowControl w:val="0"/>
        <w:spacing w:before="120" w:after="0" w:line="360" w:lineRule="exact"/>
        <w:ind w:firstLine="567"/>
        <w:jc w:val="both"/>
        <w:rPr>
          <w:rFonts w:ascii="Times New Roman" w:hAnsi="Times New Roman"/>
          <w:color w:val="000000"/>
          <w:sz w:val="28"/>
          <w:szCs w:val="28"/>
        </w:rPr>
      </w:pPr>
      <w:r w:rsidRPr="00E80B36">
        <w:rPr>
          <w:rFonts w:ascii="Times New Roman" w:hAnsi="Times New Roman"/>
          <w:color w:val="000000"/>
          <w:sz w:val="28"/>
          <w:szCs w:val="28"/>
        </w:rPr>
        <w:t xml:space="preserve">Qua quá trình chuẩn bị, </w:t>
      </w:r>
      <w:r w:rsidR="00E80B36" w:rsidRPr="00E80B36">
        <w:rPr>
          <w:rFonts w:ascii="Times New Roman" w:hAnsi="Times New Roman"/>
          <w:color w:val="000000"/>
          <w:sz w:val="28"/>
          <w:szCs w:val="28"/>
        </w:rPr>
        <w:t xml:space="preserve">đã </w:t>
      </w:r>
      <w:r w:rsidRPr="00E80B36">
        <w:rPr>
          <w:rFonts w:ascii="Times New Roman" w:hAnsi="Times New Roman"/>
          <w:color w:val="000000"/>
          <w:sz w:val="28"/>
          <w:szCs w:val="28"/>
        </w:rPr>
        <w:t>rút ra một số bài học, kinh nghiệm sau:</w:t>
      </w:r>
    </w:p>
    <w:p w14:paraId="109199DC" w14:textId="7BDECAD7" w:rsidR="00224EFA" w:rsidRPr="00E80B36" w:rsidRDefault="00E80B36" w:rsidP="00884E1C">
      <w:pPr>
        <w:widowControl w:val="0"/>
        <w:spacing w:before="120" w:after="0" w:line="360" w:lineRule="exact"/>
        <w:ind w:firstLine="567"/>
        <w:jc w:val="both"/>
        <w:rPr>
          <w:rFonts w:ascii="Times New Roman" w:hAnsi="Times New Roman"/>
          <w:color w:val="000000"/>
          <w:sz w:val="28"/>
          <w:szCs w:val="28"/>
        </w:rPr>
      </w:pPr>
      <w:r w:rsidRPr="00E80B36">
        <w:rPr>
          <w:rFonts w:ascii="Times New Roman" w:hAnsi="Times New Roman"/>
          <w:color w:val="000000"/>
          <w:sz w:val="28"/>
          <w:szCs w:val="28"/>
        </w:rPr>
        <w:t>-</w:t>
      </w:r>
      <w:r w:rsidR="00224EFA" w:rsidRPr="00E80B36">
        <w:rPr>
          <w:rFonts w:ascii="Times New Roman" w:hAnsi="Times New Roman"/>
          <w:color w:val="000000"/>
          <w:sz w:val="28"/>
          <w:szCs w:val="28"/>
        </w:rPr>
        <w:t xml:space="preserve"> </w:t>
      </w:r>
      <w:r w:rsidR="00224EFA" w:rsidRPr="00E80B36">
        <w:rPr>
          <w:rFonts w:ascii="Times New Roman" w:hAnsi="Times New Roman"/>
          <w:bCs/>
          <w:color w:val="000000"/>
          <w:sz w:val="28"/>
          <w:szCs w:val="28"/>
        </w:rPr>
        <w:t>Sự lãnh đạo, chỉ đạo chặt chẽ của cấp ủy cấp trên</w:t>
      </w:r>
      <w:r w:rsidR="00224EFA" w:rsidRPr="00E80B36">
        <w:rPr>
          <w:rFonts w:ascii="Times New Roman" w:hAnsi="Times New Roman"/>
          <w:color w:val="000000"/>
          <w:sz w:val="28"/>
          <w:szCs w:val="28"/>
        </w:rPr>
        <w:t xml:space="preserve"> là yếu tố quyết định, giúp định hướng và tháo gỡ kịp thời những khó khăn, vướng mắc.</w:t>
      </w:r>
    </w:p>
    <w:p w14:paraId="3CC839BB" w14:textId="304952B1" w:rsidR="00224EFA" w:rsidRPr="00E80B36" w:rsidRDefault="00E80B36" w:rsidP="00884E1C">
      <w:pPr>
        <w:widowControl w:val="0"/>
        <w:spacing w:before="120" w:after="0" w:line="360" w:lineRule="exact"/>
        <w:ind w:firstLine="567"/>
        <w:jc w:val="both"/>
        <w:rPr>
          <w:rFonts w:ascii="Times New Roman" w:hAnsi="Times New Roman"/>
          <w:color w:val="000000"/>
          <w:sz w:val="28"/>
          <w:szCs w:val="28"/>
        </w:rPr>
      </w:pPr>
      <w:r w:rsidRPr="00E80B36">
        <w:rPr>
          <w:rFonts w:ascii="Times New Roman" w:hAnsi="Times New Roman"/>
          <w:color w:val="000000"/>
          <w:sz w:val="28"/>
          <w:szCs w:val="28"/>
        </w:rPr>
        <w:t>-</w:t>
      </w:r>
      <w:r w:rsidR="00224EFA" w:rsidRPr="00E80B36">
        <w:rPr>
          <w:rFonts w:ascii="Times New Roman" w:hAnsi="Times New Roman"/>
          <w:color w:val="000000"/>
          <w:sz w:val="28"/>
          <w:szCs w:val="28"/>
        </w:rPr>
        <w:t xml:space="preserve"> </w:t>
      </w:r>
      <w:r w:rsidR="00224EFA" w:rsidRPr="00E80B36">
        <w:rPr>
          <w:rFonts w:ascii="Times New Roman" w:hAnsi="Times New Roman"/>
          <w:bCs/>
          <w:color w:val="000000"/>
          <w:sz w:val="28"/>
          <w:szCs w:val="28"/>
        </w:rPr>
        <w:t>Phát huy dân chủ, trí tuệ tập thể</w:t>
      </w:r>
      <w:r w:rsidR="00224EFA" w:rsidRPr="00E80B36">
        <w:rPr>
          <w:rFonts w:ascii="Times New Roman" w:hAnsi="Times New Roman"/>
          <w:color w:val="000000"/>
          <w:sz w:val="28"/>
          <w:szCs w:val="28"/>
        </w:rPr>
        <w:t>, đồng thời đề cao trách nhiệm cá nhân trong từng khâu chuẩn bị, đặc biệt là công tác nhân sự.</w:t>
      </w:r>
    </w:p>
    <w:p w14:paraId="685B863C" w14:textId="46541B80" w:rsidR="00224EFA" w:rsidRPr="00E80B36" w:rsidRDefault="00E80B36" w:rsidP="00884E1C">
      <w:pPr>
        <w:widowControl w:val="0"/>
        <w:spacing w:before="120" w:after="0" w:line="360" w:lineRule="exact"/>
        <w:ind w:firstLine="567"/>
        <w:jc w:val="both"/>
        <w:rPr>
          <w:rFonts w:ascii="Times New Roman" w:hAnsi="Times New Roman"/>
          <w:color w:val="000000"/>
          <w:sz w:val="28"/>
          <w:szCs w:val="28"/>
        </w:rPr>
      </w:pPr>
      <w:r w:rsidRPr="00E80B36">
        <w:rPr>
          <w:rFonts w:ascii="Times New Roman" w:hAnsi="Times New Roman"/>
          <w:color w:val="000000"/>
          <w:sz w:val="28"/>
          <w:szCs w:val="28"/>
        </w:rPr>
        <w:lastRenderedPageBreak/>
        <w:t>-</w:t>
      </w:r>
      <w:r w:rsidR="00224EFA" w:rsidRPr="00E80B36">
        <w:rPr>
          <w:rFonts w:ascii="Times New Roman" w:hAnsi="Times New Roman"/>
          <w:color w:val="000000"/>
          <w:sz w:val="28"/>
          <w:szCs w:val="28"/>
        </w:rPr>
        <w:t xml:space="preserve"> </w:t>
      </w:r>
      <w:r w:rsidR="00224EFA" w:rsidRPr="00E80B36">
        <w:rPr>
          <w:rFonts w:ascii="Times New Roman" w:hAnsi="Times New Roman"/>
          <w:bCs/>
          <w:color w:val="000000"/>
          <w:sz w:val="28"/>
          <w:szCs w:val="28"/>
        </w:rPr>
        <w:t>Gắn công tác chuẩn bị Đại hội với nhiệm vụ chính trị thường xuyên</w:t>
      </w:r>
      <w:r w:rsidR="00224EFA" w:rsidRPr="00E80B36">
        <w:rPr>
          <w:rFonts w:ascii="Times New Roman" w:hAnsi="Times New Roman"/>
          <w:color w:val="000000"/>
          <w:sz w:val="28"/>
          <w:szCs w:val="28"/>
        </w:rPr>
        <w:t>, vừa chuẩn bị Đại hội, vừa đẩy mạnh thực hiện các chỉ tiêu, nhiệm vụ phát triển lao động sản xuất.</w:t>
      </w:r>
    </w:p>
    <w:p w14:paraId="1A399AB2" w14:textId="44E9C779" w:rsidR="00224EFA" w:rsidRPr="00E80B36" w:rsidRDefault="00E80B36" w:rsidP="00884E1C">
      <w:pPr>
        <w:widowControl w:val="0"/>
        <w:spacing w:before="120" w:after="0" w:line="360" w:lineRule="exact"/>
        <w:ind w:firstLine="567"/>
        <w:jc w:val="both"/>
        <w:rPr>
          <w:rFonts w:ascii="Times New Roman" w:hAnsi="Times New Roman"/>
          <w:color w:val="000000"/>
          <w:sz w:val="28"/>
          <w:szCs w:val="28"/>
        </w:rPr>
      </w:pPr>
      <w:r>
        <w:rPr>
          <w:rFonts w:ascii="Times New Roman" w:hAnsi="Times New Roman"/>
          <w:color w:val="000000"/>
          <w:sz w:val="28"/>
          <w:szCs w:val="28"/>
        </w:rPr>
        <w:t>-</w:t>
      </w:r>
      <w:r w:rsidR="00224EFA" w:rsidRPr="00E80B36">
        <w:rPr>
          <w:rFonts w:ascii="Times New Roman" w:hAnsi="Times New Roman"/>
          <w:color w:val="000000"/>
          <w:sz w:val="28"/>
          <w:szCs w:val="28"/>
        </w:rPr>
        <w:t xml:space="preserve"> </w:t>
      </w:r>
      <w:r w:rsidR="00224EFA" w:rsidRPr="00E80B36">
        <w:rPr>
          <w:rFonts w:ascii="Times New Roman" w:hAnsi="Times New Roman"/>
          <w:bCs/>
          <w:color w:val="000000"/>
          <w:sz w:val="28"/>
          <w:szCs w:val="28"/>
        </w:rPr>
        <w:t>Làm tốt công tác tư tưởng, tạo sự đồng thuận</w:t>
      </w:r>
      <w:r w:rsidR="00224EFA" w:rsidRPr="00E80B36">
        <w:rPr>
          <w:rFonts w:ascii="Times New Roman" w:hAnsi="Times New Roman"/>
          <w:color w:val="000000"/>
          <w:sz w:val="28"/>
          <w:szCs w:val="28"/>
        </w:rPr>
        <w:t>, huy động được sự tham gia, đóng góp của cán bộ, đảng viên và người lao động.</w:t>
      </w:r>
    </w:p>
    <w:p w14:paraId="2EF04B8C" w14:textId="7C342268" w:rsidR="00224EFA" w:rsidRPr="00E80B36" w:rsidRDefault="00E80B36" w:rsidP="00884E1C">
      <w:pPr>
        <w:widowControl w:val="0"/>
        <w:spacing w:before="120" w:after="0" w:line="360" w:lineRule="exact"/>
        <w:ind w:firstLine="567"/>
        <w:jc w:val="both"/>
        <w:rPr>
          <w:rFonts w:ascii="Times New Roman" w:hAnsi="Times New Roman"/>
          <w:color w:val="000000"/>
          <w:sz w:val="28"/>
          <w:szCs w:val="28"/>
        </w:rPr>
      </w:pPr>
      <w:r>
        <w:rPr>
          <w:rFonts w:ascii="Times New Roman" w:hAnsi="Times New Roman"/>
          <w:color w:val="000000"/>
          <w:sz w:val="28"/>
          <w:szCs w:val="28"/>
        </w:rPr>
        <w:t>-</w:t>
      </w:r>
      <w:r w:rsidR="00224EFA" w:rsidRPr="00E80B36">
        <w:rPr>
          <w:rFonts w:ascii="Times New Roman" w:hAnsi="Times New Roman"/>
          <w:color w:val="000000"/>
          <w:sz w:val="28"/>
          <w:szCs w:val="28"/>
        </w:rPr>
        <w:t xml:space="preserve"> </w:t>
      </w:r>
      <w:r w:rsidR="00224EFA" w:rsidRPr="00E80B36">
        <w:rPr>
          <w:rFonts w:ascii="Times New Roman" w:hAnsi="Times New Roman"/>
          <w:bCs/>
          <w:color w:val="000000"/>
          <w:sz w:val="28"/>
          <w:szCs w:val="28"/>
        </w:rPr>
        <w:t>Chuẩn bị chu đáo, khoa học về cơ sở vật chất và hậu cần</w:t>
      </w:r>
      <w:r w:rsidR="00224EFA" w:rsidRPr="00E80B36">
        <w:rPr>
          <w:rFonts w:ascii="Times New Roman" w:hAnsi="Times New Roman"/>
          <w:color w:val="000000"/>
          <w:sz w:val="28"/>
          <w:szCs w:val="28"/>
        </w:rPr>
        <w:t xml:space="preserve">, đảm bảo Đại hội diễn ra trang trọng, </w:t>
      </w:r>
      <w:proofErr w:type="gramStart"/>
      <w:r w:rsidR="00224EFA" w:rsidRPr="00E80B36">
        <w:rPr>
          <w:rFonts w:ascii="Times New Roman" w:hAnsi="Times New Roman"/>
          <w:color w:val="000000"/>
          <w:sz w:val="28"/>
          <w:szCs w:val="28"/>
        </w:rPr>
        <w:t>an</w:t>
      </w:r>
      <w:proofErr w:type="gramEnd"/>
      <w:r w:rsidR="00224EFA" w:rsidRPr="00E80B36">
        <w:rPr>
          <w:rFonts w:ascii="Times New Roman" w:hAnsi="Times New Roman"/>
          <w:color w:val="000000"/>
          <w:sz w:val="28"/>
          <w:szCs w:val="28"/>
        </w:rPr>
        <w:t xml:space="preserve"> toàn, tiết kiệm, hiệu quả.</w:t>
      </w:r>
    </w:p>
    <w:p w14:paraId="538F0C21" w14:textId="77777777" w:rsidR="00224EFA" w:rsidRPr="00224EFA" w:rsidRDefault="00224EFA" w:rsidP="00884E1C">
      <w:pPr>
        <w:widowControl w:val="0"/>
        <w:spacing w:before="120" w:after="0" w:line="360" w:lineRule="exact"/>
        <w:ind w:firstLine="567"/>
        <w:jc w:val="both"/>
        <w:outlineLvl w:val="1"/>
        <w:rPr>
          <w:rFonts w:ascii="Times New Roman" w:hAnsi="Times New Roman"/>
          <w:b/>
          <w:bCs/>
          <w:color w:val="000000"/>
          <w:sz w:val="28"/>
          <w:szCs w:val="28"/>
        </w:rPr>
      </w:pPr>
      <w:r w:rsidRPr="00224EFA">
        <w:rPr>
          <w:rFonts w:ascii="Times New Roman" w:hAnsi="Times New Roman"/>
          <w:b/>
          <w:bCs/>
          <w:color w:val="000000"/>
          <w:sz w:val="28"/>
          <w:szCs w:val="28"/>
        </w:rPr>
        <w:t>8. Một số kiến nghị, đề xuất</w:t>
      </w:r>
    </w:p>
    <w:p w14:paraId="427B6476" w14:textId="3AEFD3D4" w:rsidR="00224EFA" w:rsidRPr="00224EFA" w:rsidRDefault="00E80B36" w:rsidP="00884E1C">
      <w:pPr>
        <w:widowControl w:val="0"/>
        <w:spacing w:before="120" w:after="0" w:line="360" w:lineRule="exact"/>
        <w:ind w:firstLine="567"/>
        <w:jc w:val="both"/>
        <w:rPr>
          <w:rFonts w:ascii="Times New Roman" w:hAnsi="Times New Roman"/>
          <w:color w:val="000000"/>
          <w:sz w:val="28"/>
          <w:szCs w:val="28"/>
        </w:rPr>
      </w:pPr>
      <w:r>
        <w:rPr>
          <w:rFonts w:ascii="Times New Roman" w:hAnsi="Times New Roman"/>
          <w:color w:val="000000"/>
          <w:sz w:val="28"/>
          <w:szCs w:val="28"/>
        </w:rPr>
        <w:t>-</w:t>
      </w:r>
      <w:r w:rsidR="00224EFA" w:rsidRPr="00224EFA">
        <w:rPr>
          <w:rFonts w:ascii="Times New Roman" w:hAnsi="Times New Roman"/>
          <w:color w:val="000000"/>
          <w:sz w:val="28"/>
          <w:szCs w:val="28"/>
        </w:rPr>
        <w:t xml:space="preserve"> Cấp ủy cấp trên tiếp tục quan tâm hướng dẫn, cung cấp thông tin, tài liệu kịp thời để các Đảng bộ cơ sở thuận lợi hơn trong quá trình xây dựng văn kiện.</w:t>
      </w:r>
    </w:p>
    <w:p w14:paraId="12C9D19F" w14:textId="30F45F59" w:rsidR="00224EFA" w:rsidRPr="00224EFA" w:rsidRDefault="00E80B36" w:rsidP="00884E1C">
      <w:pPr>
        <w:widowControl w:val="0"/>
        <w:spacing w:before="120" w:after="0" w:line="360" w:lineRule="exact"/>
        <w:ind w:firstLine="567"/>
        <w:jc w:val="both"/>
        <w:rPr>
          <w:rFonts w:ascii="Times New Roman" w:hAnsi="Times New Roman"/>
          <w:color w:val="000000"/>
          <w:sz w:val="28"/>
          <w:szCs w:val="28"/>
        </w:rPr>
      </w:pPr>
      <w:r>
        <w:rPr>
          <w:rFonts w:ascii="Times New Roman" w:hAnsi="Times New Roman"/>
          <w:b/>
          <w:color w:val="000000"/>
          <w:sz w:val="28"/>
          <w:szCs w:val="28"/>
        </w:rPr>
        <w:t>-</w:t>
      </w:r>
      <w:r w:rsidR="00224EFA" w:rsidRPr="00224EFA">
        <w:rPr>
          <w:rFonts w:ascii="Times New Roman" w:hAnsi="Times New Roman"/>
          <w:color w:val="000000"/>
          <w:sz w:val="28"/>
          <w:szCs w:val="28"/>
        </w:rPr>
        <w:t xml:space="preserve"> Có cơ chế đánh giá, lựa chọn nhân sự khoa học hơn, chú trọng cán bộ trẻ, cán bộ nữ, cán bộ có triển vọng; đồng thời tăng cường công tác đào tạo, bồi dưỡng.</w:t>
      </w:r>
    </w:p>
    <w:p w14:paraId="637B7090" w14:textId="0289A228" w:rsidR="00224EFA" w:rsidRPr="00224EFA" w:rsidRDefault="00E80B36" w:rsidP="00884E1C">
      <w:pPr>
        <w:widowControl w:val="0"/>
        <w:spacing w:before="120" w:after="0" w:line="360" w:lineRule="exact"/>
        <w:ind w:firstLine="567"/>
        <w:jc w:val="both"/>
        <w:rPr>
          <w:rFonts w:ascii="Times New Roman" w:hAnsi="Times New Roman"/>
          <w:color w:val="000000"/>
          <w:sz w:val="28"/>
          <w:szCs w:val="28"/>
        </w:rPr>
      </w:pPr>
      <w:r>
        <w:rPr>
          <w:rFonts w:ascii="Times New Roman" w:hAnsi="Times New Roman"/>
          <w:b/>
          <w:color w:val="000000"/>
          <w:sz w:val="28"/>
          <w:szCs w:val="28"/>
        </w:rPr>
        <w:t>-</w:t>
      </w:r>
      <w:r w:rsidR="00224EFA" w:rsidRPr="00224EFA">
        <w:rPr>
          <w:rFonts w:ascii="Times New Roman" w:hAnsi="Times New Roman"/>
          <w:color w:val="000000"/>
          <w:sz w:val="28"/>
          <w:szCs w:val="28"/>
        </w:rPr>
        <w:t xml:space="preserve"> Đẩy mạnh ứng dụng công nghệ thông tin trong chuẩn bị và tổ chức Đại hội (hệ thống tài liệu điện tử, phần mềm quản lý, tuyên truyền qua mạng xã hội).</w:t>
      </w:r>
    </w:p>
    <w:p w14:paraId="119A402C" w14:textId="1050E654" w:rsidR="00224EFA" w:rsidRPr="00224EFA" w:rsidRDefault="00E80B36" w:rsidP="00884E1C">
      <w:pPr>
        <w:widowControl w:val="0"/>
        <w:spacing w:before="120" w:after="0" w:line="360" w:lineRule="exact"/>
        <w:ind w:firstLine="567"/>
        <w:jc w:val="both"/>
        <w:rPr>
          <w:rFonts w:ascii="Times New Roman" w:hAnsi="Times New Roman"/>
          <w:color w:val="000000"/>
          <w:sz w:val="28"/>
          <w:szCs w:val="28"/>
        </w:rPr>
      </w:pPr>
      <w:r>
        <w:rPr>
          <w:rFonts w:ascii="Times New Roman" w:hAnsi="Times New Roman"/>
          <w:b/>
          <w:color w:val="000000"/>
          <w:sz w:val="28"/>
          <w:szCs w:val="28"/>
        </w:rPr>
        <w:t>-</w:t>
      </w:r>
      <w:r w:rsidR="00224EFA" w:rsidRPr="00224EFA">
        <w:rPr>
          <w:rFonts w:ascii="Times New Roman" w:hAnsi="Times New Roman"/>
          <w:color w:val="000000"/>
          <w:sz w:val="28"/>
          <w:szCs w:val="28"/>
        </w:rPr>
        <w:t xml:space="preserve"> Quan tâm đầu tư cơ sở vật chất đồng bộ, tạo điều kiện thuận lợi cho việc tổ chức Đại hội trang trọng, hiện đại, tiết kiệm.</w:t>
      </w:r>
    </w:p>
    <w:p w14:paraId="659C9520" w14:textId="68088803" w:rsidR="00224EFA" w:rsidRPr="00224EFA" w:rsidRDefault="00E80B36" w:rsidP="00884E1C">
      <w:pPr>
        <w:widowControl w:val="0"/>
        <w:spacing w:before="120" w:after="0" w:line="360" w:lineRule="exact"/>
        <w:ind w:firstLine="567"/>
        <w:jc w:val="both"/>
        <w:rPr>
          <w:rFonts w:ascii="Times New Roman" w:hAnsi="Times New Roman"/>
          <w:color w:val="000000"/>
          <w:sz w:val="28"/>
          <w:szCs w:val="28"/>
        </w:rPr>
      </w:pPr>
      <w:r>
        <w:rPr>
          <w:rFonts w:ascii="Times New Roman" w:hAnsi="Times New Roman"/>
          <w:b/>
          <w:color w:val="000000"/>
          <w:sz w:val="28"/>
          <w:szCs w:val="28"/>
        </w:rPr>
        <w:t>-</w:t>
      </w:r>
      <w:r w:rsidR="00224EFA" w:rsidRPr="00224EFA">
        <w:rPr>
          <w:rFonts w:ascii="Times New Roman" w:hAnsi="Times New Roman"/>
          <w:color w:val="000000"/>
          <w:sz w:val="28"/>
          <w:szCs w:val="28"/>
        </w:rPr>
        <w:t xml:space="preserve"> Tăng cường công tác kiểm tra, giám sát để kịp thời phát hiện, xử lý những hạn chế, đảm bảo Đại hội diễn ra đúng nguyên tắc, điều lệ Đảng.</w:t>
      </w:r>
    </w:p>
    <w:sectPr w:rsidR="00224EFA" w:rsidRPr="00224EFA" w:rsidSect="00884E1C">
      <w:headerReference w:type="default" r:id="rId7"/>
      <w:pgSz w:w="11906" w:h="16838" w:code="9"/>
      <w:pgMar w:top="900" w:right="851" w:bottom="81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D298" w14:textId="77777777" w:rsidR="000067F4" w:rsidRDefault="000067F4" w:rsidP="00AB3A4A">
      <w:pPr>
        <w:spacing w:after="0" w:line="240" w:lineRule="auto"/>
      </w:pPr>
      <w:r>
        <w:separator/>
      </w:r>
    </w:p>
  </w:endnote>
  <w:endnote w:type="continuationSeparator" w:id="0">
    <w:p w14:paraId="3E1868E1" w14:textId="77777777" w:rsidR="000067F4" w:rsidRDefault="000067F4" w:rsidP="00AB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C38D" w14:textId="77777777" w:rsidR="000067F4" w:rsidRDefault="000067F4" w:rsidP="00AB3A4A">
      <w:pPr>
        <w:spacing w:after="0" w:line="240" w:lineRule="auto"/>
      </w:pPr>
      <w:r>
        <w:separator/>
      </w:r>
    </w:p>
  </w:footnote>
  <w:footnote w:type="continuationSeparator" w:id="0">
    <w:p w14:paraId="35322C6C" w14:textId="77777777" w:rsidR="000067F4" w:rsidRDefault="000067F4" w:rsidP="00AB3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032109"/>
      <w:docPartObj>
        <w:docPartGallery w:val="Page Numbers (Top of Page)"/>
        <w:docPartUnique/>
      </w:docPartObj>
    </w:sdtPr>
    <w:sdtEndPr>
      <w:rPr>
        <w:rFonts w:ascii="Times New Roman" w:hAnsi="Times New Roman"/>
        <w:noProof/>
        <w:sz w:val="26"/>
        <w:szCs w:val="26"/>
      </w:rPr>
    </w:sdtEndPr>
    <w:sdtContent>
      <w:p w14:paraId="5BDF0F37" w14:textId="233F525D" w:rsidR="00AB3A4A" w:rsidRPr="00AB3A4A" w:rsidRDefault="00AB3A4A">
        <w:pPr>
          <w:pStyle w:val="Header"/>
          <w:jc w:val="center"/>
          <w:rPr>
            <w:rFonts w:ascii="Times New Roman" w:hAnsi="Times New Roman"/>
            <w:sz w:val="26"/>
            <w:szCs w:val="26"/>
          </w:rPr>
        </w:pPr>
        <w:r w:rsidRPr="00AB3A4A">
          <w:rPr>
            <w:rFonts w:ascii="Times New Roman" w:hAnsi="Times New Roman"/>
            <w:sz w:val="26"/>
            <w:szCs w:val="26"/>
          </w:rPr>
          <w:fldChar w:fldCharType="begin"/>
        </w:r>
        <w:r w:rsidRPr="00AB3A4A">
          <w:rPr>
            <w:rFonts w:ascii="Times New Roman" w:hAnsi="Times New Roman"/>
            <w:sz w:val="26"/>
            <w:szCs w:val="26"/>
          </w:rPr>
          <w:instrText xml:space="preserve"> PAGE   \* MERGEFORMAT </w:instrText>
        </w:r>
        <w:r w:rsidRPr="00AB3A4A">
          <w:rPr>
            <w:rFonts w:ascii="Times New Roman" w:hAnsi="Times New Roman"/>
            <w:sz w:val="26"/>
            <w:szCs w:val="26"/>
          </w:rPr>
          <w:fldChar w:fldCharType="separate"/>
        </w:r>
        <w:r w:rsidR="00217DA8">
          <w:rPr>
            <w:rFonts w:ascii="Times New Roman" w:hAnsi="Times New Roman"/>
            <w:noProof/>
            <w:sz w:val="26"/>
            <w:szCs w:val="26"/>
          </w:rPr>
          <w:t>1</w:t>
        </w:r>
        <w:r w:rsidRPr="00AB3A4A">
          <w:rPr>
            <w:rFonts w:ascii="Times New Roman" w:hAnsi="Times New Roman"/>
            <w:noProof/>
            <w:sz w:val="26"/>
            <w:szCs w:val="26"/>
          </w:rPr>
          <w:fldChar w:fldCharType="end"/>
        </w:r>
      </w:p>
    </w:sdtContent>
  </w:sdt>
  <w:p w14:paraId="17579EE7" w14:textId="77777777" w:rsidR="00AB3A4A" w:rsidRDefault="00AB3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34BC"/>
    <w:multiLevelType w:val="hybridMultilevel"/>
    <w:tmpl w:val="BE3CB066"/>
    <w:lvl w:ilvl="0" w:tplc="34C0F50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1C62C6A"/>
    <w:multiLevelType w:val="hybridMultilevel"/>
    <w:tmpl w:val="2572E610"/>
    <w:lvl w:ilvl="0" w:tplc="F14A566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674189771">
    <w:abstractNumId w:val="1"/>
  </w:num>
  <w:num w:numId="2" w16cid:durableId="64424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248"/>
    <w:rsid w:val="000067F4"/>
    <w:rsid w:val="000454EB"/>
    <w:rsid w:val="00090699"/>
    <w:rsid w:val="000A48E7"/>
    <w:rsid w:val="000D7B99"/>
    <w:rsid w:val="00103186"/>
    <w:rsid w:val="001F6FEE"/>
    <w:rsid w:val="00217DA8"/>
    <w:rsid w:val="00224EFA"/>
    <w:rsid w:val="003001B6"/>
    <w:rsid w:val="00424970"/>
    <w:rsid w:val="004C2976"/>
    <w:rsid w:val="004E366B"/>
    <w:rsid w:val="00540DFF"/>
    <w:rsid w:val="005552D1"/>
    <w:rsid w:val="00556437"/>
    <w:rsid w:val="005860EA"/>
    <w:rsid w:val="005D5D49"/>
    <w:rsid w:val="007616E1"/>
    <w:rsid w:val="00763B16"/>
    <w:rsid w:val="00766402"/>
    <w:rsid w:val="007B62CD"/>
    <w:rsid w:val="007D1D97"/>
    <w:rsid w:val="007E2434"/>
    <w:rsid w:val="00884E1C"/>
    <w:rsid w:val="00965F16"/>
    <w:rsid w:val="00973A33"/>
    <w:rsid w:val="009F2248"/>
    <w:rsid w:val="00A9378E"/>
    <w:rsid w:val="00AB3A4A"/>
    <w:rsid w:val="00B640A9"/>
    <w:rsid w:val="00B72D69"/>
    <w:rsid w:val="00BB204C"/>
    <w:rsid w:val="00C7180F"/>
    <w:rsid w:val="00C741C2"/>
    <w:rsid w:val="00CC32C4"/>
    <w:rsid w:val="00D20D9B"/>
    <w:rsid w:val="00DE6182"/>
    <w:rsid w:val="00E80B36"/>
    <w:rsid w:val="00EA1828"/>
    <w:rsid w:val="00EB0CB8"/>
    <w:rsid w:val="00EF4431"/>
    <w:rsid w:val="00F201F4"/>
    <w:rsid w:val="00F940C9"/>
    <w:rsid w:val="00FA3A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9909"/>
  <w15:chartTrackingRefBased/>
  <w15:docId w15:val="{D1EE47D6-A2EC-419D-823D-64CA291F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248"/>
    <w:rPr>
      <w:rFonts w:ascii="Calibri" w:eastAsia="Calibri" w:hAnsi="Calibri" w:cs="Times New Roman"/>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224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9F2248"/>
    <w:pPr>
      <w:ind w:left="720"/>
      <w:contextualSpacing/>
    </w:pPr>
  </w:style>
  <w:style w:type="paragraph" w:styleId="Footer">
    <w:name w:val="footer"/>
    <w:basedOn w:val="Normal"/>
    <w:link w:val="FooterChar"/>
    <w:rsid w:val="00A9378E"/>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A9378E"/>
    <w:rPr>
      <w:rFonts w:ascii="Times New Roman" w:eastAsia="Times New Roman" w:hAnsi="Times New Roman" w:cs="Times New Roman"/>
      <w:sz w:val="24"/>
      <w:szCs w:val="24"/>
      <w:lang w:val="en-US" w:eastAsia="en-US"/>
    </w:rPr>
  </w:style>
  <w:style w:type="paragraph" w:customStyle="1" w:styleId="Body1">
    <w:name w:val="Body 1"/>
    <w:rsid w:val="00540DFF"/>
    <w:pPr>
      <w:spacing w:after="0" w:line="240" w:lineRule="auto"/>
    </w:pPr>
    <w:rPr>
      <w:rFonts w:ascii="Helvetica" w:eastAsia="Arial Unicode MS" w:hAnsi="Helvetica" w:cs="Times New Roman"/>
      <w:color w:val="000000"/>
      <w:sz w:val="24"/>
      <w:szCs w:val="20"/>
      <w:lang w:val="en-US" w:eastAsia="en-US"/>
    </w:rPr>
  </w:style>
  <w:style w:type="paragraph" w:styleId="Header">
    <w:name w:val="header"/>
    <w:basedOn w:val="Normal"/>
    <w:link w:val="HeaderChar"/>
    <w:uiPriority w:val="99"/>
    <w:unhideWhenUsed/>
    <w:rsid w:val="00AB3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A4A"/>
    <w:rPr>
      <w:rFonts w:ascii="Calibri" w:eastAsia="Calibri" w:hAnsi="Calibri" w:cs="Times New Roman"/>
      <w:lang w:val="en-US" w:eastAsia="en-US"/>
    </w:rPr>
  </w:style>
  <w:style w:type="character" w:customStyle="1" w:styleId="Vnbnnidung">
    <w:name w:val="Văn bản nội dung_"/>
    <w:link w:val="Vnbnnidung0"/>
    <w:locked/>
    <w:rsid w:val="00224EFA"/>
    <w:rPr>
      <w:sz w:val="26"/>
    </w:rPr>
  </w:style>
  <w:style w:type="paragraph" w:customStyle="1" w:styleId="Vnbnnidung0">
    <w:name w:val="Văn bản nội dung"/>
    <w:basedOn w:val="Normal"/>
    <w:link w:val="Vnbnnidung"/>
    <w:rsid w:val="00224EFA"/>
    <w:pPr>
      <w:widowControl w:val="0"/>
      <w:spacing w:after="100" w:line="285" w:lineRule="auto"/>
      <w:ind w:firstLine="400"/>
    </w:pPr>
    <w:rPr>
      <w:rFonts w:asciiTheme="minorHAnsi" w:eastAsiaTheme="minorEastAsia" w:hAnsiTheme="minorHAnsi" w:cstheme="minorBidi"/>
      <w:sz w:val="26"/>
      <w:lang w:val="en-GB" w:eastAsia="zh-CN"/>
    </w:rPr>
  </w:style>
  <w:style w:type="character" w:styleId="Strong">
    <w:name w:val="Strong"/>
    <w:uiPriority w:val="22"/>
    <w:qFormat/>
    <w:rsid w:val="00224E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76624">
      <w:bodyDiv w:val="1"/>
      <w:marLeft w:val="0"/>
      <w:marRight w:val="0"/>
      <w:marTop w:val="0"/>
      <w:marBottom w:val="0"/>
      <w:divBdr>
        <w:top w:val="none" w:sz="0" w:space="0" w:color="auto"/>
        <w:left w:val="none" w:sz="0" w:space="0" w:color="auto"/>
        <w:bottom w:val="none" w:sz="0" w:space="0" w:color="auto"/>
        <w:right w:val="none" w:sz="0" w:space="0" w:color="auto"/>
      </w:divBdr>
    </w:div>
    <w:div w:id="190640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988</TotalTime>
  <Pages>6</Pages>
  <Words>3130</Words>
  <Characters>11178</Characters>
  <Application>Microsoft Office Word</Application>
  <DocSecurity>0</DocSecurity>
  <Lines>210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Ngô Quang Trung- TB Tuyên giáo ĐU</cp:lastModifiedBy>
  <cp:revision>29</cp:revision>
  <dcterms:created xsi:type="dcterms:W3CDTF">2024-07-04T10:08:00Z</dcterms:created>
  <dcterms:modified xsi:type="dcterms:W3CDTF">2025-10-10T07:43:00Z</dcterms:modified>
</cp:coreProperties>
</file>