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5394C" w14:textId="534DE9F1" w:rsidR="0089714C" w:rsidRPr="00AD2ECC" w:rsidRDefault="0089714C" w:rsidP="00AD2ECC">
      <w:pPr>
        <w:pStyle w:val="BodyText"/>
        <w:rPr>
          <w:color w:val="auto"/>
        </w:rPr>
      </w:pPr>
      <w:r w:rsidRPr="00AD2ECC">
        <w:rPr>
          <w:color w:val="auto"/>
        </w:rPr>
        <w:t>MỘT SỐ GIẢI PHÁP NHẰM TĂNG CƯỜNG BẢO VỆ NỀN TẢNG TƯ TƯỞNG CỦA ĐẢNG, ĐẤU TRANH PHẢN BÁC CÁC QUAN ĐIỂM SAI TRÁI, THÙ ĐỊCH TRONG TÌNH HÌNH MỚI</w:t>
      </w:r>
    </w:p>
    <w:p w14:paraId="1034C6CA" w14:textId="77777777" w:rsidR="00DE2207" w:rsidRPr="00AD2ECC" w:rsidRDefault="00DE2207" w:rsidP="0089714C">
      <w:pPr>
        <w:shd w:val="clear" w:color="auto" w:fill="FFFFFF"/>
        <w:spacing w:before="120" w:after="120" w:line="240" w:lineRule="auto"/>
        <w:jc w:val="both"/>
        <w:rPr>
          <w:rFonts w:ascii="Times New Roman" w:eastAsia="Times New Roman" w:hAnsi="Times New Roman" w:cs="Times New Roman"/>
          <w:b/>
          <w:bCs/>
          <w:sz w:val="28"/>
          <w:szCs w:val="28"/>
        </w:rPr>
      </w:pPr>
    </w:p>
    <w:p w14:paraId="45EC43F0" w14:textId="51AA2F76" w:rsidR="00DE2207" w:rsidRPr="00AD2ECC" w:rsidRDefault="00DE2207" w:rsidP="00AD2ECC">
      <w:pPr>
        <w:pStyle w:val="Heading2"/>
        <w:rPr>
          <w:color w:val="auto"/>
        </w:rPr>
      </w:pPr>
      <w:r w:rsidRPr="00AD2ECC">
        <w:rPr>
          <w:color w:val="auto"/>
        </w:rPr>
        <w:t>Thể loại: Tạp chí</w:t>
      </w:r>
    </w:p>
    <w:p w14:paraId="23EDEF82" w14:textId="77777777" w:rsidR="00AD2ECC" w:rsidRPr="00AD2ECC" w:rsidRDefault="00AD2ECC" w:rsidP="00537078">
      <w:pPr>
        <w:widowControl w:val="0"/>
        <w:spacing w:after="0" w:line="360" w:lineRule="auto"/>
        <w:jc w:val="both"/>
        <w:rPr>
          <w:rFonts w:ascii="Times New Roman" w:hAnsi="Times New Roman"/>
          <w:b/>
          <w:sz w:val="28"/>
          <w:szCs w:val="28"/>
        </w:rPr>
      </w:pPr>
    </w:p>
    <w:p w14:paraId="5655B146" w14:textId="6248F50D" w:rsidR="00FA0BE2" w:rsidRPr="00AD2ECC" w:rsidRDefault="00FA0BE2" w:rsidP="00537078">
      <w:pPr>
        <w:widowControl w:val="0"/>
        <w:spacing w:after="0" w:line="360" w:lineRule="auto"/>
        <w:jc w:val="both"/>
        <w:rPr>
          <w:rFonts w:ascii="Times New Roman" w:eastAsia="Times New Roman" w:hAnsi="Times New Roman" w:cs="Times New Roman"/>
          <w:i/>
          <w:spacing w:val="-2"/>
          <w:sz w:val="28"/>
          <w:szCs w:val="28"/>
        </w:rPr>
      </w:pPr>
      <w:r w:rsidRPr="00AD2ECC">
        <w:rPr>
          <w:rFonts w:ascii="Times New Roman" w:hAnsi="Times New Roman"/>
          <w:b/>
          <w:sz w:val="28"/>
          <w:szCs w:val="28"/>
        </w:rPr>
        <w:tab/>
      </w:r>
      <w:r w:rsidRPr="00AD2ECC">
        <w:rPr>
          <w:rFonts w:ascii="Times New Roman" w:hAnsi="Times New Roman" w:cs="Times New Roman"/>
          <w:b/>
          <w:i/>
          <w:sz w:val="28"/>
          <w:szCs w:val="28"/>
        </w:rPr>
        <w:t>Tóm tắt</w:t>
      </w:r>
      <w:r w:rsidRPr="00AD2ECC">
        <w:rPr>
          <w:rFonts w:ascii="Times New Roman" w:hAnsi="Times New Roman" w:cs="Times New Roman"/>
          <w:sz w:val="28"/>
          <w:szCs w:val="28"/>
        </w:rPr>
        <w:t xml:space="preserve">: </w:t>
      </w:r>
      <w:r w:rsidRPr="00AD2ECC">
        <w:rPr>
          <w:rFonts w:ascii="Times New Roman" w:hAnsi="Times New Roman" w:cs="Times New Roman"/>
          <w:i/>
          <w:sz w:val="28"/>
          <w:szCs w:val="28"/>
        </w:rPr>
        <w:t>Đại hội đại biểu toàn quốc lần thứ XIV của Đảng là sự kiện chính trị trọng đại, có ý nghĩa chiến lược đối với tương lai phát triển của đất nước trong kỷ nguyên mới - kỷ nguyên vươn mình của dân tộc. C</w:t>
      </w:r>
      <w:r w:rsidRPr="00AD2ECC">
        <w:rPr>
          <w:rFonts w:ascii="Times New Roman" w:eastAsia="Times New Roman" w:hAnsi="Times New Roman" w:cs="Times New Roman"/>
          <w:i/>
          <w:sz w:val="28"/>
          <w:szCs w:val="28"/>
        </w:rPr>
        <w:t xml:space="preserve">ác thế lực thù địch, phản động và các phần tử cơ hội chính trị càng tăng cường, ra sức nhào nặn, bóp méo thông tin, xuyên tạc, chống phá các quan điểm, chủ trương của </w:t>
      </w:r>
      <w:r w:rsidRPr="00AD2ECC">
        <w:rPr>
          <w:rFonts w:ascii="Times New Roman" w:eastAsia="Times New Roman" w:hAnsi="Times New Roman" w:cs="Times New Roman"/>
          <w:i/>
          <w:spacing w:val="-2"/>
          <w:sz w:val="28"/>
          <w:szCs w:val="28"/>
        </w:rPr>
        <w:t xml:space="preserve">Đảng, chính sách, pháp luật của Nhà nước... </w:t>
      </w:r>
      <w:r w:rsidRPr="00AD2ECC">
        <w:rPr>
          <w:rFonts w:ascii="Times New Roman" w:eastAsia="Times New Roman" w:hAnsi="Times New Roman" w:cs="Times New Roman"/>
          <w:bCs/>
          <w:i/>
          <w:spacing w:val="-2"/>
          <w:sz w:val="28"/>
          <w:szCs w:val="28"/>
        </w:rPr>
        <w:t>Để tăng cường và không ngừng nâng cao hiệu quả công tác này, n</w:t>
      </w:r>
      <w:r w:rsidRPr="00AD2ECC">
        <w:rPr>
          <w:rFonts w:ascii="Times New Roman" w:hAnsi="Times New Roman" w:cs="Times New Roman"/>
          <w:i/>
          <w:spacing w:val="-2"/>
          <w:sz w:val="28"/>
          <w:szCs w:val="28"/>
        </w:rPr>
        <w:t>hận diện, đấu tranh với những luận điệu chống phá mới về công tác chuẩn bị Đại hội Đảng bộ các cấp tiến tới Đại hội đại biểu toàn quốc lần thứ XIV của Đảng</w:t>
      </w:r>
      <w:r w:rsidRPr="00AD2ECC">
        <w:rPr>
          <w:rFonts w:ascii="Times New Roman" w:eastAsia="Times New Roman" w:hAnsi="Times New Roman" w:cs="Times New Roman"/>
          <w:bCs/>
          <w:i/>
          <w:spacing w:val="-2"/>
          <w:sz w:val="28"/>
          <w:szCs w:val="28"/>
        </w:rPr>
        <w:t>, từ đó đề ra định hướng, giải pháp phù hợp.</w:t>
      </w:r>
    </w:p>
    <w:p w14:paraId="307EB401" w14:textId="0BD451D0" w:rsidR="00FA0BE2" w:rsidRPr="00AD2ECC" w:rsidRDefault="00FA0BE2" w:rsidP="00537078">
      <w:pPr>
        <w:widowControl w:val="0"/>
        <w:spacing w:after="0" w:line="360" w:lineRule="auto"/>
        <w:jc w:val="both"/>
        <w:outlineLvl w:val="1"/>
        <w:rPr>
          <w:rFonts w:ascii="Times New Roman" w:eastAsia="Times New Roman" w:hAnsi="Times New Roman" w:cs="Times New Roman"/>
          <w:bCs/>
          <w:i/>
          <w:sz w:val="28"/>
          <w:szCs w:val="28"/>
        </w:rPr>
      </w:pPr>
      <w:r w:rsidRPr="00AD2ECC">
        <w:rPr>
          <w:rFonts w:ascii="Times New Roman" w:eastAsia="Times New Roman" w:hAnsi="Times New Roman" w:cs="Times New Roman"/>
          <w:b/>
          <w:bCs/>
          <w:sz w:val="28"/>
          <w:szCs w:val="28"/>
        </w:rPr>
        <w:tab/>
        <w:t xml:space="preserve">Từ khóa: </w:t>
      </w:r>
      <w:r w:rsidRPr="00AD2ECC">
        <w:rPr>
          <w:rFonts w:ascii="Times New Roman" w:eastAsia="Times New Roman" w:hAnsi="Times New Roman" w:cs="Times New Roman"/>
          <w:bCs/>
          <w:i/>
          <w:sz w:val="28"/>
          <w:szCs w:val="28"/>
        </w:rPr>
        <w:t>Đại hội XIV; chuẩn bị Đại hội Đảng; đấu tranh phản bác; luận điệu chống phá; văn kiện Đại hội, công tác nhân sự, công tác tổ chức; thế lực thù địch; bảo vệ nền tảng tư tưởng, truyền th</w:t>
      </w:r>
      <w:r w:rsidR="00FF0845" w:rsidRPr="00AD2ECC">
        <w:rPr>
          <w:rFonts w:ascii="Times New Roman" w:eastAsia="Times New Roman" w:hAnsi="Times New Roman" w:cs="Times New Roman"/>
          <w:bCs/>
          <w:i/>
          <w:sz w:val="28"/>
          <w:szCs w:val="28"/>
        </w:rPr>
        <w:t>ố</w:t>
      </w:r>
      <w:r w:rsidRPr="00AD2ECC">
        <w:rPr>
          <w:rFonts w:ascii="Times New Roman" w:eastAsia="Times New Roman" w:hAnsi="Times New Roman" w:cs="Times New Roman"/>
          <w:bCs/>
          <w:i/>
          <w:sz w:val="28"/>
          <w:szCs w:val="28"/>
        </w:rPr>
        <w:t>ng chính trị.</w:t>
      </w:r>
    </w:p>
    <w:p w14:paraId="57877148" w14:textId="6D57A368" w:rsidR="00EA3413" w:rsidRPr="0069233A" w:rsidRDefault="00EA3413" w:rsidP="00537078">
      <w:pPr>
        <w:widowControl w:val="0"/>
        <w:spacing w:after="0" w:line="360" w:lineRule="auto"/>
        <w:ind w:firstLine="720"/>
        <w:jc w:val="both"/>
        <w:textAlignment w:val="baseline"/>
        <w:rPr>
          <w:rFonts w:ascii="Times New Roman" w:eastAsia="Times New Roman" w:hAnsi="Times New Roman" w:cs="Times New Roman"/>
          <w:bCs/>
          <w:spacing w:val="6"/>
          <w:sz w:val="28"/>
          <w:szCs w:val="28"/>
        </w:rPr>
      </w:pPr>
      <w:r w:rsidRPr="0069233A">
        <w:rPr>
          <w:rFonts w:ascii="Times New Roman" w:eastAsia="Times New Roman" w:hAnsi="Times New Roman" w:cs="Times New Roman"/>
          <w:bCs/>
          <w:spacing w:val="6"/>
          <w:sz w:val="28"/>
          <w:szCs w:val="28"/>
        </w:rPr>
        <w:t>Hơn 9</w:t>
      </w:r>
      <w:r w:rsidR="00AD2ECC">
        <w:rPr>
          <w:rFonts w:ascii="Times New Roman" w:eastAsia="Times New Roman" w:hAnsi="Times New Roman" w:cs="Times New Roman"/>
          <w:bCs/>
          <w:spacing w:val="6"/>
          <w:sz w:val="28"/>
          <w:szCs w:val="28"/>
        </w:rPr>
        <w:t>5</w:t>
      </w:r>
      <w:r w:rsidRPr="0069233A">
        <w:rPr>
          <w:rFonts w:ascii="Times New Roman" w:eastAsia="Times New Roman" w:hAnsi="Times New Roman" w:cs="Times New Roman"/>
          <w:bCs/>
          <w:spacing w:val="6"/>
          <w:sz w:val="28"/>
          <w:szCs w:val="28"/>
        </w:rPr>
        <w:t xml:space="preserve"> năm qua, Đảng Cộng sản Việt Nam luôn lấy chủ nghĩa Mác - Lênin, tư tưởng Hồ Chí Minh làm nền tảng tư tưởng, “</w:t>
      </w:r>
      <w:r w:rsidRPr="0069233A">
        <w:rPr>
          <w:rFonts w:ascii="Times New Roman" w:eastAsia="Times New Roman" w:hAnsi="Times New Roman" w:cs="Times New Roman"/>
          <w:bCs/>
          <w:i/>
          <w:spacing w:val="6"/>
          <w:sz w:val="28"/>
          <w:szCs w:val="28"/>
        </w:rPr>
        <w:t>kim chỉ nam</w:t>
      </w:r>
      <w:r w:rsidRPr="0069233A">
        <w:rPr>
          <w:rFonts w:ascii="Times New Roman" w:eastAsia="Times New Roman" w:hAnsi="Times New Roman" w:cs="Times New Roman"/>
          <w:bCs/>
          <w:spacing w:val="6"/>
          <w:sz w:val="28"/>
          <w:szCs w:val="28"/>
        </w:rPr>
        <w:t>” cho mọi hành động. Do đó, cùng với quá trình lãnh đạo nhân dân đấu tranh giải phóng dân tộc, xây dựng và phát triển đất nước; Đảng Cộng sản Việt Nam đã xác định bảo vệ nền tảng tư tưởng của Đảng, đấu tranh phản bác các quan điểm sai trái, thù địch là nhiệm vụ rất quan trọng, liên quan trực tiếp đến sự tồn vong của Đảng, của chế độ. Đây là nhiệm vụ được thực hiện xuyên suốt từ khi Đảng ra đời đến nay.</w:t>
      </w:r>
    </w:p>
    <w:p w14:paraId="318F6FB9" w14:textId="77777777" w:rsidR="00AD2ECC" w:rsidRDefault="00B725D0" w:rsidP="00AD2ECC">
      <w:pPr>
        <w:widowControl w:val="0"/>
        <w:spacing w:after="0" w:line="360" w:lineRule="auto"/>
        <w:ind w:firstLine="720"/>
        <w:jc w:val="both"/>
        <w:textAlignment w:val="baseline"/>
        <w:rPr>
          <w:rFonts w:ascii="Times New Roman" w:eastAsia="Times New Roman" w:hAnsi="Times New Roman" w:cs="Times New Roman"/>
          <w:b/>
          <w:bCs/>
          <w:color w:val="1F497D" w:themeColor="text2"/>
          <w:sz w:val="28"/>
          <w:szCs w:val="28"/>
          <w:bdr w:val="none" w:sz="0" w:space="0" w:color="auto" w:frame="1"/>
        </w:rPr>
      </w:pPr>
      <w:r w:rsidRPr="00885D8A">
        <w:rPr>
          <w:rFonts w:ascii="Times New Roman" w:eastAsia="Times New Roman" w:hAnsi="Times New Roman" w:cs="Times New Roman"/>
          <w:b/>
          <w:bCs/>
          <w:color w:val="1F497D" w:themeColor="text2"/>
          <w:sz w:val="28"/>
          <w:szCs w:val="28"/>
          <w:bdr w:val="none" w:sz="0" w:space="0" w:color="auto" w:frame="1"/>
        </w:rPr>
        <w:t xml:space="preserve">I. </w:t>
      </w:r>
      <w:r w:rsidR="00EA3413" w:rsidRPr="00885D8A">
        <w:rPr>
          <w:rFonts w:ascii="Times New Roman" w:eastAsia="Times New Roman" w:hAnsi="Times New Roman" w:cs="Times New Roman"/>
          <w:b/>
          <w:bCs/>
          <w:color w:val="1F497D" w:themeColor="text2"/>
          <w:sz w:val="28"/>
          <w:szCs w:val="28"/>
          <w:bdr w:val="none" w:sz="0" w:space="0" w:color="auto" w:frame="1"/>
        </w:rPr>
        <w:t>NHIỆM VỤ XUYÊN SUỐT TỪ KHI ĐẢNG RA ĐỜI</w:t>
      </w:r>
    </w:p>
    <w:p w14:paraId="0270F660" w14:textId="1D287B04" w:rsidR="0069233A" w:rsidRDefault="00EA3413" w:rsidP="00AD2ECC">
      <w:pPr>
        <w:widowControl w:val="0"/>
        <w:spacing w:after="0" w:line="360" w:lineRule="auto"/>
        <w:ind w:firstLine="720"/>
        <w:jc w:val="both"/>
        <w:textAlignment w:val="baseline"/>
        <w:rPr>
          <w:rFonts w:ascii="Times New Roman" w:eastAsia="Times New Roman" w:hAnsi="Times New Roman" w:cs="Times New Roman"/>
          <w:snapToGrid w:val="0"/>
          <w:color w:val="000000"/>
          <w:spacing w:val="6"/>
          <w:w w:val="0"/>
          <w:sz w:val="28"/>
          <w:szCs w:val="28"/>
          <w:u w:color="000000"/>
          <w:bdr w:val="none" w:sz="0" w:space="0" w:color="000000"/>
          <w:shd w:val="clear" w:color="000000" w:fill="000000"/>
        </w:rPr>
      </w:pPr>
      <w:r w:rsidRPr="0069233A">
        <w:rPr>
          <w:rFonts w:ascii="Times New Roman" w:eastAsia="Times New Roman" w:hAnsi="Times New Roman" w:cs="Times New Roman"/>
          <w:spacing w:val="6"/>
          <w:sz w:val="28"/>
          <w:szCs w:val="28"/>
          <w:bdr w:val="none" w:sz="0" w:space="0" w:color="auto" w:frame="1"/>
        </w:rPr>
        <w:t>Ngay từ khi ra đời, Đảng Cộng sản Việt Nam đã hoạt động dựa trên nền tảng tư tưởng là chủ nghĩa Mác - Lênin và tư tưởng Hồ Chí Minh. Chính nền tảng đó là “</w:t>
      </w:r>
      <w:r w:rsidRPr="0069233A">
        <w:rPr>
          <w:rFonts w:ascii="Times New Roman" w:eastAsia="Times New Roman" w:hAnsi="Times New Roman" w:cs="Times New Roman"/>
          <w:i/>
          <w:spacing w:val="6"/>
          <w:sz w:val="28"/>
          <w:szCs w:val="28"/>
          <w:bdr w:val="none" w:sz="0" w:space="0" w:color="auto" w:frame="1"/>
        </w:rPr>
        <w:t>kim chỉ nam</w:t>
      </w:r>
      <w:r w:rsidRPr="0069233A">
        <w:rPr>
          <w:rFonts w:ascii="Times New Roman" w:eastAsia="Times New Roman" w:hAnsi="Times New Roman" w:cs="Times New Roman"/>
          <w:spacing w:val="6"/>
          <w:sz w:val="28"/>
          <w:szCs w:val="28"/>
          <w:bdr w:val="none" w:sz="0" w:space="0" w:color="auto" w:frame="1"/>
        </w:rPr>
        <w:t xml:space="preserve">” cho Đảng hoạch định cương lĩnh, đường lối đúng đắn </w:t>
      </w:r>
      <w:r w:rsidRPr="0069233A">
        <w:rPr>
          <w:rFonts w:ascii="Times New Roman" w:eastAsia="Times New Roman" w:hAnsi="Times New Roman" w:cs="Times New Roman"/>
          <w:spacing w:val="6"/>
          <w:sz w:val="28"/>
          <w:szCs w:val="28"/>
          <w:bdr w:val="none" w:sz="0" w:space="0" w:color="auto" w:frame="1"/>
        </w:rPr>
        <w:lastRenderedPageBreak/>
        <w:t>và hiện thực hóa thành công những mục tiêu chiến lược, nhiệm vụ chính trị, đưa cách mạng Việt Nam đi từ thắng lợi này đến thắng lợi khác. Từ những năm 50, 60, trên thế giới nổi lên cuộc đấu tranh của chủ nghĩa cơ hội, xét lại chống lại chủ nghĩa Mác cũng như phong trào cộng sản và công nhân quốc tế. Trung ương Đảng và Chủ tịch Hồ Chí Minh đã kiên quyết và kiên trì đấu tranh để bảo vệ chủ nghĩa Mác. Tháng 12/1963, Đảng Lao động Việt Nam ban hành </w:t>
      </w:r>
      <w:r w:rsidRPr="0069233A">
        <w:rPr>
          <w:rFonts w:ascii="Times New Roman" w:eastAsia="Times New Roman" w:hAnsi="Times New Roman" w:cs="Times New Roman"/>
          <w:iCs/>
          <w:spacing w:val="6"/>
          <w:sz w:val="28"/>
          <w:szCs w:val="28"/>
          <w:bdr w:val="none" w:sz="0" w:space="0" w:color="auto" w:frame="1"/>
        </w:rPr>
        <w:t>Nghị quyết Trung ương 9 khóa III</w:t>
      </w:r>
      <w:r w:rsidRPr="0069233A">
        <w:rPr>
          <w:rFonts w:ascii="Times New Roman" w:eastAsia="Times New Roman" w:hAnsi="Times New Roman" w:cs="Times New Roman"/>
          <w:spacing w:val="6"/>
          <w:sz w:val="28"/>
          <w:szCs w:val="28"/>
          <w:bdr w:val="none" w:sz="0" w:space="0" w:color="auto" w:frame="1"/>
        </w:rPr>
        <w:t> “</w:t>
      </w:r>
      <w:r w:rsidRPr="0069233A">
        <w:rPr>
          <w:rFonts w:ascii="Times New Roman" w:eastAsia="Times New Roman" w:hAnsi="Times New Roman" w:cs="Times New Roman"/>
          <w:i/>
          <w:spacing w:val="6"/>
          <w:sz w:val="28"/>
          <w:szCs w:val="28"/>
          <w:bdr w:val="none" w:sz="0" w:space="0" w:color="auto" w:frame="1"/>
        </w:rPr>
        <w:t>về tình hình thế giới và nhiệm vụ quốc tế của Đảng</w:t>
      </w:r>
      <w:r w:rsidRPr="0069233A">
        <w:rPr>
          <w:rFonts w:ascii="Times New Roman" w:eastAsia="Times New Roman" w:hAnsi="Times New Roman" w:cs="Times New Roman"/>
          <w:spacing w:val="6"/>
          <w:sz w:val="28"/>
          <w:szCs w:val="28"/>
          <w:bdr w:val="none" w:sz="0" w:space="0" w:color="auto" w:frame="1"/>
        </w:rPr>
        <w:t>”. Trong Nghị quyết, Đảng ta đã chỉ rõ khi đó, có một số cán bộ, đảng viên đã nhận thức và hành động trái với quan điểm của Đảng, có người rời bỏ Đảng, được cử đi học và tìm cách ở lại nước ngoài. Số đó tuy rất ít nhưng đã ảnh hưởng nghiêm trong đến uy tín của Đảng. Do đó, với lập trường kiên định và rõ ràng, Đảng và Chủ tịch Hồ Chí Minh đã kiên cường đấu tranh bảo vệ chủ nghĩa Mác - Lênin, củng cố vững chắc nền tảng tư tưởng của Đảng. Vì vậy, trước những sóng gió cuộc đấu tranh tư tưởng chống lại sự chống phá của các phần tử phản động, cơ hội, Đảng và Chủ tịch Hồ Chí đã luôn giữ được sự thống nhất vững chắc về tư tưởng, lý luận; đẩy mạnh cách mạng xã hội chủ nghĩa ở miền Bắc, hoàn thành giải phóng miền Nam thống nhất đất nước.</w:t>
      </w:r>
    </w:p>
    <w:p w14:paraId="1A2E3D95" w14:textId="1BDE0927" w:rsidR="00EA3413" w:rsidRPr="0069233A" w:rsidRDefault="00EA3413" w:rsidP="00537078">
      <w:pPr>
        <w:widowControl w:val="0"/>
        <w:shd w:val="clear" w:color="auto" w:fill="FFFFFF"/>
        <w:spacing w:after="0" w:line="360" w:lineRule="auto"/>
        <w:ind w:firstLine="720"/>
        <w:jc w:val="both"/>
        <w:textAlignment w:val="baseline"/>
        <w:rPr>
          <w:rFonts w:ascii="Times New Roman" w:eastAsia="Times New Roman" w:hAnsi="Times New Roman" w:cs="Times New Roman"/>
          <w:snapToGrid w:val="0"/>
          <w:color w:val="000000"/>
          <w:spacing w:val="6"/>
          <w:w w:val="0"/>
          <w:sz w:val="28"/>
          <w:szCs w:val="28"/>
          <w:u w:color="000000"/>
          <w:bdr w:val="none" w:sz="0" w:space="0" w:color="000000"/>
          <w:shd w:val="clear" w:color="000000" w:fill="000000"/>
        </w:rPr>
      </w:pPr>
      <w:r w:rsidRPr="00B04B24">
        <w:rPr>
          <w:rFonts w:ascii="Times New Roman" w:eastAsia="Times New Roman" w:hAnsi="Times New Roman" w:cs="Times New Roman"/>
          <w:sz w:val="28"/>
          <w:szCs w:val="28"/>
          <w:bdr w:val="none" w:sz="0" w:space="0" w:color="auto" w:frame="1"/>
        </w:rPr>
        <w:t xml:space="preserve">Những năm cuối thập kỷ 80, đầu thập kỷ 90 của thế kỷ XX, các nước xã hội chủ nghĩa ở Liên Xô và Đông Âu đã từng bước rơi vào khủng hoảng và sụp đổ. Tổng thống Nga </w:t>
      </w:r>
      <w:proofErr w:type="gramStart"/>
      <w:r w:rsidRPr="00B04B24">
        <w:rPr>
          <w:rFonts w:ascii="Times New Roman" w:eastAsia="Times New Roman" w:hAnsi="Times New Roman" w:cs="Times New Roman"/>
          <w:sz w:val="28"/>
          <w:szCs w:val="28"/>
          <w:bdr w:val="none" w:sz="0" w:space="0" w:color="auto" w:frame="1"/>
        </w:rPr>
        <w:t>V.Putin</w:t>
      </w:r>
      <w:proofErr w:type="gramEnd"/>
      <w:r w:rsidRPr="00B04B24">
        <w:rPr>
          <w:rFonts w:ascii="Times New Roman" w:eastAsia="Times New Roman" w:hAnsi="Times New Roman" w:cs="Times New Roman"/>
          <w:sz w:val="28"/>
          <w:szCs w:val="28"/>
          <w:bdr w:val="none" w:sz="0" w:space="0" w:color="auto" w:frame="1"/>
        </w:rPr>
        <w:t xml:space="preserve"> trong </w:t>
      </w:r>
      <w:r w:rsidRPr="006D13EB">
        <w:rPr>
          <w:rFonts w:ascii="Times New Roman" w:eastAsia="Times New Roman" w:hAnsi="Times New Roman" w:cs="Times New Roman"/>
          <w:iCs/>
          <w:sz w:val="28"/>
          <w:szCs w:val="28"/>
          <w:bdr w:val="none" w:sz="0" w:space="0" w:color="auto" w:frame="1"/>
        </w:rPr>
        <w:t>Thông điệp Liên bang năm 2005</w:t>
      </w:r>
      <w:r w:rsidRPr="00B04B24">
        <w:rPr>
          <w:rFonts w:ascii="Times New Roman" w:eastAsia="Times New Roman" w:hAnsi="Times New Roman" w:cs="Times New Roman"/>
          <w:sz w:val="28"/>
          <w:szCs w:val="28"/>
          <w:bdr w:val="none" w:sz="0" w:space="0" w:color="auto" w:frame="1"/>
        </w:rPr>
        <w:t> gọi đó là “</w:t>
      </w:r>
      <w:r w:rsidRPr="00D46479">
        <w:rPr>
          <w:rFonts w:ascii="Times New Roman" w:eastAsia="Times New Roman" w:hAnsi="Times New Roman" w:cs="Times New Roman"/>
          <w:i/>
          <w:sz w:val="28"/>
          <w:szCs w:val="28"/>
          <w:bdr w:val="none" w:sz="0" w:space="0" w:color="auto" w:frame="1"/>
        </w:rPr>
        <w:t>một chấn động chính trị khủng khiếp nhất thế kỷ XX</w:t>
      </w:r>
      <w:r w:rsidRPr="00B04B24">
        <w:rPr>
          <w:rFonts w:ascii="Times New Roman" w:eastAsia="Times New Roman" w:hAnsi="Times New Roman" w:cs="Times New Roman"/>
          <w:sz w:val="28"/>
          <w:szCs w:val="28"/>
          <w:bdr w:val="none" w:sz="0" w:space="0" w:color="auto" w:frame="1"/>
        </w:rPr>
        <w:t xml:space="preserve">”. Sự đổ </w:t>
      </w:r>
      <w:r w:rsidR="00DF5994">
        <w:rPr>
          <w:rFonts w:ascii="Times New Roman" w:eastAsia="Times New Roman" w:hAnsi="Times New Roman" w:cs="Times New Roman"/>
          <w:sz w:val="28"/>
          <w:szCs w:val="28"/>
          <w:bdr w:val="none" w:sz="0" w:space="0" w:color="auto" w:frame="1"/>
        </w:rPr>
        <w:t>vỡ này xảy ra ngay tại Liên Xô,</w:t>
      </w:r>
      <w:r w:rsidRPr="00B04B24">
        <w:rPr>
          <w:rFonts w:ascii="Times New Roman" w:eastAsia="Times New Roman" w:hAnsi="Times New Roman" w:cs="Times New Roman"/>
          <w:sz w:val="28"/>
          <w:szCs w:val="28"/>
          <w:bdr w:val="none" w:sz="0" w:space="0" w:color="auto" w:frame="1"/>
        </w:rPr>
        <w:t xml:space="preserve"> quê hương của Cách mạng tháng Mười, nơi khai sinh ra nhà nước vô sản đầu tiên trên thế giới, nơi được coi thành trì của chủ nghĩa xã hội hiện thực khiến cho các học giả tư sản được dịp lên tiếng phê phán, bác bỏ chủ nghĩa Mác - Lênin.</w:t>
      </w:r>
    </w:p>
    <w:p w14:paraId="7AFD4E46" w14:textId="690A2BFE" w:rsidR="00EA3413" w:rsidRPr="00B04B24" w:rsidRDefault="00EA3413" w:rsidP="00537078">
      <w:pPr>
        <w:widowControl w:val="0"/>
        <w:spacing w:after="0" w:line="360" w:lineRule="auto"/>
        <w:ind w:firstLine="720"/>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sz w:val="28"/>
          <w:szCs w:val="28"/>
          <w:bdr w:val="none" w:sz="0" w:space="0" w:color="auto" w:frame="1"/>
        </w:rPr>
        <w:t>Kể từ sau sự kiện gây chấn động lịch sử toàn thế giới đến nay đã gần 30 năm,</w:t>
      </w:r>
      <w:r w:rsidRPr="00B04B24">
        <w:rPr>
          <w:rFonts w:ascii="Times New Roman" w:eastAsia="Times New Roman" w:hAnsi="Times New Roman" w:cs="Times New Roman"/>
          <w:b/>
          <w:bCs/>
          <w:sz w:val="28"/>
          <w:szCs w:val="28"/>
          <w:bdr w:val="none" w:sz="0" w:space="0" w:color="auto" w:frame="1"/>
        </w:rPr>
        <w:t> </w:t>
      </w:r>
      <w:r w:rsidRPr="00B04B24">
        <w:rPr>
          <w:rFonts w:ascii="Times New Roman" w:eastAsia="Times New Roman" w:hAnsi="Times New Roman" w:cs="Times New Roman"/>
          <w:sz w:val="28"/>
          <w:szCs w:val="28"/>
          <w:bdr w:val="none" w:sz="0" w:space="0" w:color="auto" w:frame="1"/>
        </w:rPr>
        <w:t>các thế lực thù địch vẫn luôn ra sức tìm mọi cách lợi dụng xuyên tạc, công kích và phủ định chủ nghĩa Mác - Lênin. Họ cho rằng sự sụp đổ của chủ nghĩa xã hội ở Liên Xô và Đông Âu là một tất yếu lịch sử vì nó bắt nguồn từ “</w:t>
      </w:r>
      <w:r w:rsidRPr="00D46479">
        <w:rPr>
          <w:rFonts w:ascii="Times New Roman" w:eastAsia="Times New Roman" w:hAnsi="Times New Roman" w:cs="Times New Roman"/>
          <w:i/>
          <w:sz w:val="28"/>
          <w:szCs w:val="28"/>
          <w:bdr w:val="none" w:sz="0" w:space="0" w:color="auto" w:frame="1"/>
        </w:rPr>
        <w:t xml:space="preserve">sự lạc hậu, lỗi </w:t>
      </w:r>
      <w:r w:rsidRPr="00D46479">
        <w:rPr>
          <w:rFonts w:ascii="Times New Roman" w:eastAsia="Times New Roman" w:hAnsi="Times New Roman" w:cs="Times New Roman"/>
          <w:i/>
          <w:sz w:val="28"/>
          <w:szCs w:val="28"/>
          <w:bdr w:val="none" w:sz="0" w:space="0" w:color="auto" w:frame="1"/>
        </w:rPr>
        <w:lastRenderedPageBreak/>
        <w:t>thời của bản thân chủ nghĩa Mác - Lênin</w:t>
      </w:r>
      <w:r w:rsidRPr="00B04B24">
        <w:rPr>
          <w:rFonts w:ascii="Times New Roman" w:eastAsia="Times New Roman" w:hAnsi="Times New Roman" w:cs="Times New Roman"/>
          <w:sz w:val="28"/>
          <w:szCs w:val="28"/>
          <w:bdr w:val="none" w:sz="0" w:space="0" w:color="auto" w:frame="1"/>
        </w:rPr>
        <w:t>”; và bởi, “</w:t>
      </w:r>
      <w:r w:rsidRPr="00D46479">
        <w:rPr>
          <w:rFonts w:ascii="Times New Roman" w:eastAsia="Times New Roman" w:hAnsi="Times New Roman" w:cs="Times New Roman"/>
          <w:i/>
          <w:sz w:val="28"/>
          <w:szCs w:val="28"/>
          <w:bdr w:val="none" w:sz="0" w:space="0" w:color="auto" w:frame="1"/>
        </w:rPr>
        <w:t>chủ nghĩa xã hội mà Mác nêu ra chỉ là một lý tưởng, một chủ nghĩa xã hội “không tưởng”, không bao giờ thực hiện được</w:t>
      </w:r>
      <w:r w:rsidRPr="00B04B24">
        <w:rPr>
          <w:rFonts w:ascii="Times New Roman" w:eastAsia="Times New Roman" w:hAnsi="Times New Roman" w:cs="Times New Roman"/>
          <w:sz w:val="28"/>
          <w:szCs w:val="28"/>
          <w:bdr w:val="none" w:sz="0" w:space="0" w:color="auto" w:frame="1"/>
        </w:rPr>
        <w:t>”</w:t>
      </w:r>
      <w:r w:rsidR="00B725D0" w:rsidRPr="00B04B24">
        <w:rPr>
          <w:rStyle w:val="FootnoteReference"/>
          <w:rFonts w:ascii="Times New Roman" w:eastAsia="Times New Roman" w:hAnsi="Times New Roman" w:cs="Times New Roman"/>
          <w:sz w:val="28"/>
          <w:szCs w:val="28"/>
          <w:bdr w:val="none" w:sz="0" w:space="0" w:color="auto" w:frame="1"/>
        </w:rPr>
        <w:footnoteReference w:id="1"/>
      </w:r>
      <w:r w:rsidRPr="00B04B24">
        <w:rPr>
          <w:rFonts w:ascii="Times New Roman" w:eastAsia="Times New Roman" w:hAnsi="Times New Roman" w:cs="Times New Roman"/>
          <w:sz w:val="28"/>
          <w:szCs w:val="28"/>
          <w:bdr w:val="none" w:sz="0" w:space="0" w:color="auto" w:frame="1"/>
        </w:rPr>
        <w:t>. Những luận điệu đó được tung ra khắp nơi trên thế giới với các hình thức, diễn đàn khác nhau nhằm phủ nhận bản chất khoa học và cách mạng của chủ nghĩa Mác - Lênin. Xuất phát từ lập luận đó, họ cho rằng hiện nay “</w:t>
      </w:r>
      <w:r w:rsidRPr="00D46479">
        <w:rPr>
          <w:rFonts w:ascii="Times New Roman" w:eastAsia="Times New Roman" w:hAnsi="Times New Roman" w:cs="Times New Roman"/>
          <w:i/>
          <w:sz w:val="28"/>
          <w:szCs w:val="28"/>
          <w:bdr w:val="none" w:sz="0" w:space="0" w:color="auto" w:frame="1"/>
        </w:rPr>
        <w:t>Việt Nam đang bế tắc không chỉ về kinh tế, mà còn về tinh thần. Không ai còn tin vào chủ nghĩa Mác nữa</w:t>
      </w:r>
      <w:r w:rsidRPr="00B04B24">
        <w:rPr>
          <w:rFonts w:ascii="Times New Roman" w:eastAsia="Times New Roman" w:hAnsi="Times New Roman" w:cs="Times New Roman"/>
          <w:sz w:val="28"/>
          <w:szCs w:val="28"/>
          <w:bdr w:val="none" w:sz="0" w:space="0" w:color="auto" w:frame="1"/>
        </w:rPr>
        <w:t>”. Do đó, theo họ, Việt Nam cần “</w:t>
      </w:r>
      <w:r w:rsidRPr="00D46479">
        <w:rPr>
          <w:rFonts w:ascii="Times New Roman" w:eastAsia="Times New Roman" w:hAnsi="Times New Roman" w:cs="Times New Roman"/>
          <w:i/>
          <w:sz w:val="28"/>
          <w:szCs w:val="28"/>
          <w:bdr w:val="none" w:sz="0" w:space="0" w:color="auto" w:frame="1"/>
        </w:rPr>
        <w:t>tránh chỗ tối, tìm chỗ sáng</w:t>
      </w:r>
      <w:r w:rsidRPr="00B04B24">
        <w:rPr>
          <w:rFonts w:ascii="Times New Roman" w:eastAsia="Times New Roman" w:hAnsi="Times New Roman" w:cs="Times New Roman"/>
          <w:sz w:val="28"/>
          <w:szCs w:val="28"/>
          <w:bdr w:val="none" w:sz="0" w:space="0" w:color="auto" w:frame="1"/>
        </w:rPr>
        <w:t>”, “</w:t>
      </w:r>
      <w:r w:rsidRPr="00D46479">
        <w:rPr>
          <w:rFonts w:ascii="Times New Roman" w:eastAsia="Times New Roman" w:hAnsi="Times New Roman" w:cs="Times New Roman"/>
          <w:i/>
          <w:sz w:val="28"/>
          <w:szCs w:val="28"/>
          <w:bdr w:val="none" w:sz="0" w:space="0" w:color="auto" w:frame="1"/>
        </w:rPr>
        <w:t>tránh con đường đau khổ</w:t>
      </w:r>
      <w:r w:rsidRPr="00B04B24">
        <w:rPr>
          <w:rFonts w:ascii="Times New Roman" w:eastAsia="Times New Roman" w:hAnsi="Times New Roman" w:cs="Times New Roman"/>
          <w:sz w:val="28"/>
          <w:szCs w:val="28"/>
          <w:bdr w:val="none" w:sz="0" w:space="0" w:color="auto" w:frame="1"/>
        </w:rPr>
        <w:t xml:space="preserve">” mà một số nước đã đi qua để đi theo con đường tư bản chủ nghĩa. Đây thực sự là một thử thách rất lớn </w:t>
      </w:r>
      <w:r w:rsidR="00AD2ECC">
        <w:rPr>
          <w:rFonts w:ascii="Times New Roman" w:eastAsia="Times New Roman" w:hAnsi="Times New Roman" w:cs="Times New Roman"/>
          <w:sz w:val="28"/>
          <w:szCs w:val="28"/>
          <w:bdr w:val="none" w:sz="0" w:space="0" w:color="auto" w:frame="1"/>
        </w:rPr>
        <w:t>trong</w:t>
      </w:r>
      <w:r w:rsidRPr="00B04B24">
        <w:rPr>
          <w:rFonts w:ascii="Times New Roman" w:eastAsia="Times New Roman" w:hAnsi="Times New Roman" w:cs="Times New Roman"/>
          <w:sz w:val="28"/>
          <w:szCs w:val="28"/>
          <w:bdr w:val="none" w:sz="0" w:space="0" w:color="auto" w:frame="1"/>
        </w:rPr>
        <w:t xml:space="preserve"> việc bảo vệ nền tảng tư tưởng của Đảng.</w:t>
      </w:r>
      <w:r w:rsidR="00502B1C" w:rsidRPr="00502B1C">
        <w:rPr>
          <w:noProof/>
        </w:rPr>
        <w:t xml:space="preserve"> </w:t>
      </w:r>
    </w:p>
    <w:p w14:paraId="62B0C8C4" w14:textId="350418A1" w:rsidR="00EA3413" w:rsidRPr="00B04B24" w:rsidRDefault="00EA3413" w:rsidP="00537078">
      <w:pPr>
        <w:widowControl w:val="0"/>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sz w:val="28"/>
          <w:szCs w:val="28"/>
          <w:bdr w:val="none" w:sz="0" w:space="0" w:color="auto" w:frame="1"/>
        </w:rPr>
        <w:t>Cuối những năm 80, với sự nhạy cảm đặc biệt về chính trị, Trung ương Đảng, Bộ Chính trị và Tổng Bí thư Nguyễn Văn Linh đã sớm nhận thấy những diễn biến tiêu cực của các Đảng và các nước xã hội chủ nghĩa nên đã chủ động phòng ngừa sự chống phá của các thế lực thù địch. Sự chủ động và quyết tâm của Đảng được thể hiện rõ trong </w:t>
      </w:r>
      <w:r w:rsidRPr="005F0AA4">
        <w:rPr>
          <w:rFonts w:ascii="Times New Roman" w:eastAsia="Times New Roman" w:hAnsi="Times New Roman" w:cs="Times New Roman"/>
          <w:iCs/>
          <w:sz w:val="28"/>
          <w:szCs w:val="28"/>
          <w:bdr w:val="none" w:sz="0" w:space="0" w:color="auto" w:frame="1"/>
        </w:rPr>
        <w:t>Nghị quyết Trung ương 6 khóa VI</w:t>
      </w:r>
      <w:r w:rsidRPr="00B04B24">
        <w:rPr>
          <w:rFonts w:ascii="Times New Roman" w:eastAsia="Times New Roman" w:hAnsi="Times New Roman" w:cs="Times New Roman"/>
          <w:sz w:val="28"/>
          <w:szCs w:val="28"/>
          <w:bdr w:val="none" w:sz="0" w:space="0" w:color="auto" w:frame="1"/>
        </w:rPr>
        <w:t> khi đề ra những nguyên tắc chỉ đạo công cuộc đổi mới, bảo đảm cho đổi mới đúng hướng, đúng mục tiêu và có hiệu quả. Trong Nghị quyết, Đảng ta không chỉ khẳng định tính chất của công cuộc đổi mới ở Việt Nam không phải là thay đổi mục tiêu xã hội chủ nghĩa mà là làm cho mục tiêu ấy được thực hiện có hiệu quả bằng những quan niệm đúng đắn về chủ nghĩa xã hội, những hình thức, bước đi và biện pháp thích hợp mà Đảng ta còn nhấn mạnh: “</w:t>
      </w:r>
      <w:r w:rsidRPr="00D46479">
        <w:rPr>
          <w:rFonts w:ascii="Times New Roman" w:eastAsia="Times New Roman" w:hAnsi="Times New Roman" w:cs="Times New Roman"/>
          <w:i/>
          <w:sz w:val="28"/>
          <w:szCs w:val="28"/>
          <w:bdr w:val="none" w:sz="0" w:space="0" w:color="auto" w:frame="1"/>
        </w:rPr>
        <w:t>Chủ nghĩa Mác - Lênin luôn luôn là nền tảng tư tưởng của Đảng ta, chỉ đạo toàn bộ sự nghiệp cách mạng của nhân dân ta</w:t>
      </w:r>
      <w:r w:rsidRPr="00B04B24">
        <w:rPr>
          <w:rFonts w:ascii="Times New Roman" w:eastAsia="Times New Roman" w:hAnsi="Times New Roman" w:cs="Times New Roman"/>
          <w:sz w:val="28"/>
          <w:szCs w:val="28"/>
          <w:bdr w:val="none" w:sz="0" w:space="0" w:color="auto" w:frame="1"/>
        </w:rPr>
        <w:t>”</w:t>
      </w:r>
      <w:r w:rsidR="004B036E" w:rsidRPr="00B04B24">
        <w:rPr>
          <w:rStyle w:val="FootnoteReference"/>
          <w:rFonts w:ascii="Times New Roman" w:eastAsia="Times New Roman" w:hAnsi="Times New Roman" w:cs="Times New Roman"/>
          <w:sz w:val="28"/>
          <w:szCs w:val="28"/>
          <w:bdr w:val="none" w:sz="0" w:space="0" w:color="auto" w:frame="1"/>
        </w:rPr>
        <w:footnoteReference w:id="2"/>
      </w:r>
      <w:r w:rsidRPr="00B04B24">
        <w:rPr>
          <w:rFonts w:ascii="Times New Roman" w:eastAsia="Times New Roman" w:hAnsi="Times New Roman" w:cs="Times New Roman"/>
          <w:sz w:val="28"/>
          <w:szCs w:val="28"/>
          <w:bdr w:val="none" w:sz="0" w:space="0" w:color="auto" w:frame="1"/>
        </w:rPr>
        <w:t>. Sự khẳng định này đã cho thấy bản lĩnh và quyết tâm rất lớn của Đảng trong việc kiên định chủ nghĩa Mác - Lênin, bất chấp mọi sự chống phá của các thế lực thù địch.</w:t>
      </w:r>
      <w:r w:rsidR="005815BD" w:rsidRPr="005815B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3312F26D" w14:textId="0D5A1C2A" w:rsidR="00EA3413" w:rsidRPr="00B04B24" w:rsidRDefault="00EA3413" w:rsidP="00537078">
      <w:pPr>
        <w:widowControl w:val="0"/>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sz w:val="28"/>
          <w:szCs w:val="28"/>
          <w:bdr w:val="none" w:sz="0" w:space="0" w:color="auto" w:frame="1"/>
        </w:rPr>
        <w:t>Tiếp theo tinh thần của Nghị quyết Trung ương 6 khóa VI, tháng 8/1989, Hội nghị Trung ương 7 khóa VI của Đảng ban hành Nghị quyết “</w:t>
      </w:r>
      <w:r w:rsidRPr="00D46479">
        <w:rPr>
          <w:rFonts w:ascii="Times New Roman" w:eastAsia="Times New Roman" w:hAnsi="Times New Roman" w:cs="Times New Roman"/>
          <w:i/>
          <w:sz w:val="28"/>
          <w:szCs w:val="28"/>
          <w:bdr w:val="none" w:sz="0" w:space="0" w:color="auto" w:frame="1"/>
        </w:rPr>
        <w:t>Một số vấn đề cấp bách về công tác tư tưởng trước tình hình trong nước và quốc tế hiện nay</w:t>
      </w:r>
      <w:r w:rsidRPr="00B04B24">
        <w:rPr>
          <w:rFonts w:ascii="Times New Roman" w:eastAsia="Times New Roman" w:hAnsi="Times New Roman" w:cs="Times New Roman"/>
          <w:sz w:val="28"/>
          <w:szCs w:val="28"/>
          <w:bdr w:val="none" w:sz="0" w:space="0" w:color="auto" w:frame="1"/>
        </w:rPr>
        <w:t xml:space="preserve">”. Trung ương đã nhận định 6 điểm về những sai lầm trong cải tổ, cải cách của một số </w:t>
      </w:r>
      <w:r w:rsidRPr="00B04B24">
        <w:rPr>
          <w:rFonts w:ascii="Times New Roman" w:eastAsia="Times New Roman" w:hAnsi="Times New Roman" w:cs="Times New Roman"/>
          <w:sz w:val="28"/>
          <w:szCs w:val="28"/>
          <w:bdr w:val="none" w:sz="0" w:space="0" w:color="auto" w:frame="1"/>
        </w:rPr>
        <w:lastRenderedPageBreak/>
        <w:t>đảng về thực hiện đa nguyên chính trị, đa đảng, dân chủ hóa không giới hạn, hạ thấp sự lãnh đạo của Đảng Cộng sản, phủ nhận thành tựu của lịch sử, của chủ nghĩa xã hội. Từ việc nhìn nhận những thất bại của chủ nghĩa xã hội ở Liên Xô và Đông Âu khi buông lỏng vai trò lãnh đạo của Đảng trong việc bảo vệ nền tảng tư tưởng của Đảng, khiến đảng viên và nhân dân mất niềm tin vào chính lý tưởng mà mình đã theo đuổi, Nghị quyết Trung ương 7 khóa VI của Đảng đã nhấn mạnh: “</w:t>
      </w:r>
      <w:r w:rsidRPr="00D46479">
        <w:rPr>
          <w:rFonts w:ascii="Times New Roman" w:eastAsia="Times New Roman" w:hAnsi="Times New Roman" w:cs="Times New Roman"/>
          <w:i/>
          <w:sz w:val="28"/>
          <w:szCs w:val="28"/>
          <w:bdr w:val="none" w:sz="0" w:space="0" w:color="auto" w:frame="1"/>
        </w:rPr>
        <w:t>Giáo dục trong Đảng và trong nhân dân kiên trì mục tiêu, lý tưởng xã hội chủ nghĩa, trên cơ sở quán triệt năm nguyên tắc và những chính sách đổi mới của Đảng</w:t>
      </w:r>
      <w:r w:rsidRPr="00B04B24">
        <w:rPr>
          <w:rFonts w:ascii="Times New Roman" w:eastAsia="Times New Roman" w:hAnsi="Times New Roman" w:cs="Times New Roman"/>
          <w:sz w:val="28"/>
          <w:szCs w:val="28"/>
          <w:bdr w:val="none" w:sz="0" w:space="0" w:color="auto" w:frame="1"/>
        </w:rPr>
        <w:t>”</w:t>
      </w:r>
      <w:r w:rsidR="004B036E" w:rsidRPr="00B04B24">
        <w:rPr>
          <w:rStyle w:val="FootnoteReference"/>
          <w:rFonts w:ascii="Times New Roman" w:eastAsia="Times New Roman" w:hAnsi="Times New Roman" w:cs="Times New Roman"/>
          <w:sz w:val="28"/>
          <w:szCs w:val="28"/>
          <w:bdr w:val="none" w:sz="0" w:space="0" w:color="auto" w:frame="1"/>
        </w:rPr>
        <w:footnoteReference w:id="3"/>
      </w:r>
      <w:r w:rsidRPr="00B04B24">
        <w:rPr>
          <w:rFonts w:ascii="Times New Roman" w:eastAsia="Times New Roman" w:hAnsi="Times New Roman" w:cs="Times New Roman"/>
          <w:sz w:val="28"/>
          <w:szCs w:val="28"/>
          <w:bdr w:val="none" w:sz="0" w:space="0" w:color="auto" w:frame="1"/>
        </w:rPr>
        <w:t>. Quan điểm này cho thấy sự kiên định của Đảng trong lãnh đạo, chỉ đạo đấu tranh bảo vệ chủ nghĩa Mác - Lênin trong một giai đoạn rất khó khăn</w:t>
      </w:r>
      <w:r w:rsidR="00AD2ECC">
        <w:rPr>
          <w:rFonts w:ascii="Times New Roman" w:eastAsia="Times New Roman" w:hAnsi="Times New Roman" w:cs="Times New Roman"/>
          <w:sz w:val="28"/>
          <w:szCs w:val="28"/>
          <w:bdr w:val="none" w:sz="0" w:space="0" w:color="auto" w:frame="1"/>
        </w:rPr>
        <w:t>,</w:t>
      </w:r>
      <w:r w:rsidRPr="00B04B24">
        <w:rPr>
          <w:rFonts w:ascii="Times New Roman" w:eastAsia="Times New Roman" w:hAnsi="Times New Roman" w:cs="Times New Roman"/>
          <w:sz w:val="28"/>
          <w:szCs w:val="28"/>
          <w:bdr w:val="none" w:sz="0" w:space="0" w:color="auto" w:frame="1"/>
        </w:rPr>
        <w:t xml:space="preserve"> cam go.</w:t>
      </w:r>
    </w:p>
    <w:p w14:paraId="78EB16A9" w14:textId="79319999" w:rsidR="00EA3413" w:rsidRPr="00B04B24" w:rsidRDefault="00EA3413" w:rsidP="00537078">
      <w:pPr>
        <w:widowControl w:val="0"/>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sz w:val="28"/>
          <w:szCs w:val="28"/>
          <w:bdr w:val="none" w:sz="0" w:space="0" w:color="auto" w:frame="1"/>
        </w:rPr>
        <w:t>Một trong những điểm nhấn quan trọng trong công tác lãnh đạo của Đảng đấu tranh bảo vệ nền tảng tư tưởng của Đảng thể hiện Cương lĩnh xây dựng đất nước trong thời kỳ quá độ lên chủ nghĩa xã hội (Đại hội VII năm 1991). Lúc này, mặc dù sự sụp đổ của chủ nghĩa xã hội ở Liên Xô và Đông Âu vừa tạo ra một “</w:t>
      </w:r>
      <w:r w:rsidRPr="00D46479">
        <w:rPr>
          <w:rFonts w:ascii="Times New Roman" w:eastAsia="Times New Roman" w:hAnsi="Times New Roman" w:cs="Times New Roman"/>
          <w:i/>
          <w:sz w:val="28"/>
          <w:szCs w:val="28"/>
          <w:bdr w:val="none" w:sz="0" w:space="0" w:color="auto" w:frame="1"/>
        </w:rPr>
        <w:t>chấn động chính trị toàn thế giới</w:t>
      </w:r>
      <w:r w:rsidRPr="00B04B24">
        <w:rPr>
          <w:rFonts w:ascii="Times New Roman" w:eastAsia="Times New Roman" w:hAnsi="Times New Roman" w:cs="Times New Roman"/>
          <w:sz w:val="28"/>
          <w:szCs w:val="28"/>
          <w:bdr w:val="none" w:sz="0" w:space="0" w:color="auto" w:frame="1"/>
        </w:rPr>
        <w:t>” song Đảng ta vẫn khẳng định Việt Nam vẫn đi theo con đường xã hội chủ nghĩa và Đảng lấy chủ nghĩa Mác - Lênin, tư tưởng Hồ Chí Minh làm nền tảng tư tưởng và kim chỉ nam cho hành động. Toàn bộ mặt trận tư tưởng, lý luận của Đảng hướng vào làm sáng tỏ và sâu sắc hơn bản chất cách mạng, khoa học của chủ nghĩa Mác - Lênin, tư tưởng Hồ Chí Minh, khẳng định tính tất yếu của con đường xã hội chủ nghĩa; đồng thời kiên quyết đấu tranh chống những luận điệu sai trái, thù địch. Đây là một Cương lĩnh rất quan trọng của thời kỳ đổi mới, khẳng định rất rõ sự kiên trì, quyết tâm của Đảng trong việc bảo vệ nền tảng tư tưởng của Đảng, đấu tranh phản bác các quan điểm sai trái, thù địch trong mọi tình huống.</w:t>
      </w:r>
      <w:r w:rsidR="006628DF" w:rsidRPr="006628DF">
        <w:rPr>
          <w:noProof/>
        </w:rPr>
        <w:t xml:space="preserve"> </w:t>
      </w:r>
    </w:p>
    <w:p w14:paraId="6DD15424" w14:textId="32B56B58" w:rsidR="00EA3413" w:rsidRPr="00B04B24" w:rsidRDefault="00EA3413" w:rsidP="00537078">
      <w:pPr>
        <w:widowControl w:val="0"/>
        <w:spacing w:after="0" w:line="360" w:lineRule="auto"/>
        <w:ind w:firstLine="720"/>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sz w:val="28"/>
          <w:szCs w:val="28"/>
          <w:bdr w:val="none" w:sz="0" w:space="0" w:color="auto" w:frame="1"/>
        </w:rPr>
        <w:t>Từ sau Cương lĩnh, căn cứ vào tình hình cụ thể ở mỗi giai đoạn, Đảng ta tiếp tục đưa ra những chỉ đạo cụ thể về việc bảo vệ nền tảng tư tưởng của Đảng, đấu tranh phản bác các quan điểm sai trái, thù địch như </w:t>
      </w:r>
      <w:r w:rsidRPr="00240BFD">
        <w:rPr>
          <w:rFonts w:ascii="Times New Roman" w:eastAsia="Times New Roman" w:hAnsi="Times New Roman" w:cs="Times New Roman"/>
          <w:iCs/>
          <w:sz w:val="28"/>
          <w:szCs w:val="28"/>
          <w:bdr w:val="none" w:sz="0" w:space="0" w:color="auto" w:frame="1"/>
        </w:rPr>
        <w:t>Nghị quyết số 01-NQ/TW</w:t>
      </w:r>
      <w:r w:rsidRPr="00240BFD">
        <w:rPr>
          <w:rFonts w:ascii="Times New Roman" w:eastAsia="Times New Roman" w:hAnsi="Times New Roman" w:cs="Times New Roman"/>
          <w:sz w:val="28"/>
          <w:szCs w:val="28"/>
          <w:bdr w:val="none" w:sz="0" w:space="0" w:color="auto" w:frame="1"/>
        </w:rPr>
        <w:t> </w:t>
      </w:r>
      <w:r w:rsidRPr="00B04B24">
        <w:rPr>
          <w:rFonts w:ascii="Times New Roman" w:eastAsia="Times New Roman" w:hAnsi="Times New Roman" w:cs="Times New Roman"/>
          <w:sz w:val="28"/>
          <w:szCs w:val="28"/>
          <w:bdr w:val="none" w:sz="0" w:space="0" w:color="auto" w:frame="1"/>
        </w:rPr>
        <w:t>“</w:t>
      </w:r>
      <w:r w:rsidRPr="00D46479">
        <w:rPr>
          <w:rFonts w:ascii="Times New Roman" w:eastAsia="Times New Roman" w:hAnsi="Times New Roman" w:cs="Times New Roman"/>
          <w:i/>
          <w:sz w:val="28"/>
          <w:szCs w:val="28"/>
          <w:bdr w:val="none" w:sz="0" w:space="0" w:color="auto" w:frame="1"/>
        </w:rPr>
        <w:t>Về công tác lý luận trong giai đoạn hiện nay</w:t>
      </w:r>
      <w:r w:rsidRPr="00B04B24">
        <w:rPr>
          <w:rFonts w:ascii="Times New Roman" w:eastAsia="Times New Roman" w:hAnsi="Times New Roman" w:cs="Times New Roman"/>
          <w:sz w:val="28"/>
          <w:szCs w:val="28"/>
          <w:bdr w:val="none" w:sz="0" w:space="0" w:color="auto" w:frame="1"/>
        </w:rPr>
        <w:t>” (tháng 3/1992); </w:t>
      </w:r>
      <w:r w:rsidRPr="00240BFD">
        <w:rPr>
          <w:rFonts w:ascii="Times New Roman" w:eastAsia="Times New Roman" w:hAnsi="Times New Roman" w:cs="Times New Roman"/>
          <w:iCs/>
          <w:sz w:val="28"/>
          <w:szCs w:val="28"/>
          <w:bdr w:val="none" w:sz="0" w:space="0" w:color="auto" w:frame="1"/>
        </w:rPr>
        <w:t>Nghị quyết số 09-</w:t>
      </w:r>
      <w:r w:rsidRPr="00240BFD">
        <w:rPr>
          <w:rFonts w:ascii="Times New Roman" w:eastAsia="Times New Roman" w:hAnsi="Times New Roman" w:cs="Times New Roman"/>
          <w:iCs/>
          <w:sz w:val="28"/>
          <w:szCs w:val="28"/>
          <w:bdr w:val="none" w:sz="0" w:space="0" w:color="auto" w:frame="1"/>
        </w:rPr>
        <w:lastRenderedPageBreak/>
        <w:t>NQ/TW </w:t>
      </w:r>
      <w:r w:rsidRPr="00B04B24">
        <w:rPr>
          <w:rFonts w:ascii="Times New Roman" w:eastAsia="Times New Roman" w:hAnsi="Times New Roman" w:cs="Times New Roman"/>
          <w:sz w:val="28"/>
          <w:szCs w:val="28"/>
          <w:bdr w:val="none" w:sz="0" w:space="0" w:color="auto" w:frame="1"/>
        </w:rPr>
        <w:t>“</w:t>
      </w:r>
      <w:r w:rsidRPr="00D46479">
        <w:rPr>
          <w:rFonts w:ascii="Times New Roman" w:eastAsia="Times New Roman" w:hAnsi="Times New Roman" w:cs="Times New Roman"/>
          <w:i/>
          <w:sz w:val="28"/>
          <w:szCs w:val="28"/>
          <w:bdr w:val="none" w:sz="0" w:space="0" w:color="auto" w:frame="1"/>
        </w:rPr>
        <w:t>Về một số định hướng lớn trong công tác tư tưởng hiện nay</w:t>
      </w:r>
      <w:r w:rsidRPr="00B04B24">
        <w:rPr>
          <w:rFonts w:ascii="Times New Roman" w:eastAsia="Times New Roman" w:hAnsi="Times New Roman" w:cs="Times New Roman"/>
          <w:sz w:val="28"/>
          <w:szCs w:val="28"/>
          <w:bdr w:val="none" w:sz="0" w:space="0" w:color="auto" w:frame="1"/>
        </w:rPr>
        <w:t>” (tháng 2/1995); đặc biệt là </w:t>
      </w:r>
      <w:r w:rsidRPr="00240BFD">
        <w:rPr>
          <w:rFonts w:ascii="Times New Roman" w:eastAsia="Times New Roman" w:hAnsi="Times New Roman" w:cs="Times New Roman"/>
          <w:iCs/>
          <w:sz w:val="28"/>
          <w:szCs w:val="28"/>
          <w:bdr w:val="none" w:sz="0" w:space="0" w:color="auto" w:frame="1"/>
        </w:rPr>
        <w:t>Nghị quyết Trung ương 4 khóa XI</w:t>
      </w:r>
      <w:r w:rsidRPr="00B04B24">
        <w:rPr>
          <w:rFonts w:ascii="Times New Roman" w:eastAsia="Times New Roman" w:hAnsi="Times New Roman" w:cs="Times New Roman"/>
          <w:sz w:val="28"/>
          <w:szCs w:val="28"/>
          <w:bdr w:val="none" w:sz="0" w:space="0" w:color="auto" w:frame="1"/>
        </w:rPr>
        <w:t> (năm 2012) và </w:t>
      </w:r>
      <w:r w:rsidRPr="00240BFD">
        <w:rPr>
          <w:rFonts w:ascii="Times New Roman" w:eastAsia="Times New Roman" w:hAnsi="Times New Roman" w:cs="Times New Roman"/>
          <w:iCs/>
          <w:sz w:val="28"/>
          <w:szCs w:val="28"/>
          <w:bdr w:val="none" w:sz="0" w:space="0" w:color="auto" w:frame="1"/>
        </w:rPr>
        <w:t>Nghị quyết Trung ương 4 khóa XII</w:t>
      </w:r>
      <w:r w:rsidRPr="00B04B24">
        <w:rPr>
          <w:rFonts w:ascii="Times New Roman" w:eastAsia="Times New Roman" w:hAnsi="Times New Roman" w:cs="Times New Roman"/>
          <w:sz w:val="28"/>
          <w:szCs w:val="28"/>
          <w:bdr w:val="none" w:sz="0" w:space="0" w:color="auto" w:frame="1"/>
        </w:rPr>
        <w:t> (năm 2016) về xây dựng Đảng. Trong Nghị quyết Trung ương 4 khóa XI, Đảng ta đã thẳng thắn vạch rõ những âm mưu thâm độc của các lực lượng thù địch khi thực hiện chiến lược “</w:t>
      </w:r>
      <w:r w:rsidRPr="00D46479">
        <w:rPr>
          <w:rFonts w:ascii="Times New Roman" w:eastAsia="Times New Roman" w:hAnsi="Times New Roman" w:cs="Times New Roman"/>
          <w:i/>
          <w:sz w:val="28"/>
          <w:szCs w:val="28"/>
          <w:bdr w:val="none" w:sz="0" w:space="0" w:color="auto" w:frame="1"/>
        </w:rPr>
        <w:t>diễn biến hòa bình</w:t>
      </w:r>
      <w:r w:rsidRPr="00B04B24">
        <w:rPr>
          <w:rFonts w:ascii="Times New Roman" w:eastAsia="Times New Roman" w:hAnsi="Times New Roman" w:cs="Times New Roman"/>
          <w:sz w:val="28"/>
          <w:szCs w:val="28"/>
          <w:bdr w:val="none" w:sz="0" w:space="0" w:color="auto" w:frame="1"/>
        </w:rPr>
        <w:t>” ở Việt Nam như: “</w:t>
      </w:r>
      <w:r w:rsidRPr="00D46479">
        <w:rPr>
          <w:rFonts w:ascii="Times New Roman" w:eastAsia="Times New Roman" w:hAnsi="Times New Roman" w:cs="Times New Roman"/>
          <w:i/>
          <w:sz w:val="28"/>
          <w:szCs w:val="28"/>
          <w:bdr w:val="none" w:sz="0" w:space="0" w:color="auto" w:frame="1"/>
        </w:rPr>
        <w:t>Diễn biến hòa bình là một chiến lược nằm trong hệ thống chiến lược phản cách mạng của chủ nghĩa đế quốc, là “thủ đoạn hòa bình để giành thắng lợi</w:t>
      </w:r>
      <w:r w:rsidRPr="00B04B24">
        <w:rPr>
          <w:rFonts w:ascii="Times New Roman" w:eastAsia="Times New Roman" w:hAnsi="Times New Roman" w:cs="Times New Roman"/>
          <w:sz w:val="28"/>
          <w:szCs w:val="28"/>
          <w:bdr w:val="none" w:sz="0" w:space="0" w:color="auto" w:frame="1"/>
        </w:rPr>
        <w:t>”. Nhiều chuyên gia và chính khách phương Tây còn gọi đây là phương pháp “</w:t>
      </w:r>
      <w:r w:rsidRPr="00222AE5">
        <w:rPr>
          <w:rFonts w:ascii="Times New Roman" w:eastAsia="Times New Roman" w:hAnsi="Times New Roman" w:cs="Times New Roman"/>
          <w:i/>
          <w:sz w:val="28"/>
          <w:szCs w:val="28"/>
          <w:bdr w:val="none" w:sz="0" w:space="0" w:color="auto" w:frame="1"/>
        </w:rPr>
        <w:t>chuyển hóa hòa bình</w:t>
      </w:r>
      <w:r w:rsidRPr="00B04B24">
        <w:rPr>
          <w:rFonts w:ascii="Times New Roman" w:eastAsia="Times New Roman" w:hAnsi="Times New Roman" w:cs="Times New Roman"/>
          <w:sz w:val="28"/>
          <w:szCs w:val="28"/>
          <w:bdr w:val="none" w:sz="0" w:space="0" w:color="auto" w:frame="1"/>
        </w:rPr>
        <w:t>”, “</w:t>
      </w:r>
      <w:r w:rsidRPr="00222AE5">
        <w:rPr>
          <w:rFonts w:ascii="Times New Roman" w:eastAsia="Times New Roman" w:hAnsi="Times New Roman" w:cs="Times New Roman"/>
          <w:i/>
          <w:sz w:val="28"/>
          <w:szCs w:val="28"/>
          <w:bdr w:val="none" w:sz="0" w:space="0" w:color="auto" w:frame="1"/>
        </w:rPr>
        <w:t>biến đổi hòa bình</w:t>
      </w:r>
      <w:r w:rsidRPr="00B04B24">
        <w:rPr>
          <w:rFonts w:ascii="Times New Roman" w:eastAsia="Times New Roman" w:hAnsi="Times New Roman" w:cs="Times New Roman"/>
          <w:sz w:val="28"/>
          <w:szCs w:val="28"/>
          <w:bdr w:val="none" w:sz="0" w:space="0" w:color="auto" w:frame="1"/>
        </w:rPr>
        <w:t>”, “</w:t>
      </w:r>
      <w:r w:rsidRPr="00222AE5">
        <w:rPr>
          <w:rFonts w:ascii="Times New Roman" w:eastAsia="Times New Roman" w:hAnsi="Times New Roman" w:cs="Times New Roman"/>
          <w:i/>
          <w:sz w:val="28"/>
          <w:szCs w:val="28"/>
          <w:bdr w:val="none" w:sz="0" w:space="0" w:color="auto" w:frame="1"/>
        </w:rPr>
        <w:t>cách mạng hòa bình</w:t>
      </w:r>
      <w:r w:rsidRPr="00B04B24">
        <w:rPr>
          <w:rFonts w:ascii="Times New Roman" w:eastAsia="Times New Roman" w:hAnsi="Times New Roman" w:cs="Times New Roman"/>
          <w:sz w:val="28"/>
          <w:szCs w:val="28"/>
          <w:bdr w:val="none" w:sz="0" w:space="0" w:color="auto" w:frame="1"/>
        </w:rPr>
        <w:t>” và gần đây là “</w:t>
      </w:r>
      <w:r w:rsidRPr="00222AE5">
        <w:rPr>
          <w:rFonts w:ascii="Times New Roman" w:eastAsia="Times New Roman" w:hAnsi="Times New Roman" w:cs="Times New Roman"/>
          <w:i/>
          <w:sz w:val="28"/>
          <w:szCs w:val="28"/>
          <w:bdr w:val="none" w:sz="0" w:space="0" w:color="auto" w:frame="1"/>
        </w:rPr>
        <w:t>cách mạng nhung</w:t>
      </w:r>
      <w:r w:rsidRPr="00B04B24">
        <w:rPr>
          <w:rFonts w:ascii="Times New Roman" w:eastAsia="Times New Roman" w:hAnsi="Times New Roman" w:cs="Times New Roman"/>
          <w:sz w:val="28"/>
          <w:szCs w:val="28"/>
          <w:bdr w:val="none" w:sz="0" w:space="0" w:color="auto" w:frame="1"/>
        </w:rPr>
        <w:t>”, “</w:t>
      </w:r>
      <w:r w:rsidRPr="00222AE5">
        <w:rPr>
          <w:rFonts w:ascii="Times New Roman" w:eastAsia="Times New Roman" w:hAnsi="Times New Roman" w:cs="Times New Roman"/>
          <w:i/>
          <w:sz w:val="28"/>
          <w:szCs w:val="28"/>
          <w:bdr w:val="none" w:sz="0" w:space="0" w:color="auto" w:frame="1"/>
        </w:rPr>
        <w:t>cách mạng màu</w:t>
      </w:r>
      <w:r w:rsidRPr="00B04B24">
        <w:rPr>
          <w:rFonts w:ascii="Times New Roman" w:eastAsia="Times New Roman" w:hAnsi="Times New Roman" w:cs="Times New Roman"/>
          <w:sz w:val="28"/>
          <w:szCs w:val="28"/>
          <w:bdr w:val="none" w:sz="0" w:space="0" w:color="auto" w:frame="1"/>
        </w:rPr>
        <w:t>”, “</w:t>
      </w:r>
      <w:r w:rsidRPr="00222AE5">
        <w:rPr>
          <w:rFonts w:ascii="Times New Roman" w:eastAsia="Times New Roman" w:hAnsi="Times New Roman" w:cs="Times New Roman"/>
          <w:i/>
          <w:sz w:val="28"/>
          <w:szCs w:val="28"/>
          <w:bdr w:val="none" w:sz="0" w:space="0" w:color="auto" w:frame="1"/>
        </w:rPr>
        <w:t>cách mạng đường phố… Trong chiến lược này, hoạt động văn hóa - tư tưởng  được coi là “mũi đột phá</w:t>
      </w:r>
      <w:r w:rsidRPr="00B04B24">
        <w:rPr>
          <w:rFonts w:ascii="Times New Roman" w:eastAsia="Times New Roman" w:hAnsi="Times New Roman" w:cs="Times New Roman"/>
          <w:sz w:val="28"/>
          <w:szCs w:val="28"/>
          <w:bdr w:val="none" w:sz="0" w:space="0" w:color="auto" w:frame="1"/>
        </w:rPr>
        <w:t>”, là “</w:t>
      </w:r>
      <w:r w:rsidRPr="00222AE5">
        <w:rPr>
          <w:rFonts w:ascii="Times New Roman" w:eastAsia="Times New Roman" w:hAnsi="Times New Roman" w:cs="Times New Roman"/>
          <w:i/>
          <w:sz w:val="28"/>
          <w:szCs w:val="28"/>
          <w:bdr w:val="none" w:sz="0" w:space="0" w:color="auto" w:frame="1"/>
        </w:rPr>
        <w:t>cây cầu dẫn vào trận địa</w:t>
      </w:r>
      <w:r w:rsidRPr="00B04B24">
        <w:rPr>
          <w:rFonts w:ascii="Times New Roman" w:eastAsia="Times New Roman" w:hAnsi="Times New Roman" w:cs="Times New Roman"/>
          <w:sz w:val="28"/>
          <w:szCs w:val="28"/>
          <w:bdr w:val="none" w:sz="0" w:space="0" w:color="auto" w:frame="1"/>
        </w:rPr>
        <w:t xml:space="preserve">”, là lĩnh vực hàng đầu làm tan rã niềm tin, gây hỗn loạn về lý luận và tư tưởng, tạo ra khoảng trống để dần dần đưa hệ tư tưởng tư sản vào, rồi cuối cùng xóa </w:t>
      </w:r>
      <w:r w:rsidR="00222AE5">
        <w:rPr>
          <w:rFonts w:ascii="Times New Roman" w:eastAsia="Times New Roman" w:hAnsi="Times New Roman" w:cs="Times New Roman"/>
          <w:sz w:val="28"/>
          <w:szCs w:val="28"/>
          <w:bdr w:val="none" w:sz="0" w:space="0" w:color="auto" w:frame="1"/>
        </w:rPr>
        <w:t>bỏ hệ tư tưởng xã hội chủ nghĩa</w:t>
      </w:r>
      <w:r w:rsidR="004B036E" w:rsidRPr="00B04B24">
        <w:rPr>
          <w:rStyle w:val="FootnoteReference"/>
          <w:rFonts w:ascii="Times New Roman" w:eastAsia="Times New Roman" w:hAnsi="Times New Roman" w:cs="Times New Roman"/>
          <w:sz w:val="28"/>
          <w:szCs w:val="28"/>
          <w:bdr w:val="none" w:sz="0" w:space="0" w:color="auto" w:frame="1"/>
        </w:rPr>
        <w:footnoteReference w:id="4"/>
      </w:r>
      <w:r w:rsidRPr="00B04B24">
        <w:rPr>
          <w:rFonts w:ascii="Times New Roman" w:eastAsia="Times New Roman" w:hAnsi="Times New Roman" w:cs="Times New Roman"/>
          <w:sz w:val="28"/>
          <w:szCs w:val="28"/>
          <w:bdr w:val="none" w:sz="0" w:space="0" w:color="auto" w:frame="1"/>
        </w:rPr>
        <w:t>. Với tinh thần nhìn thẳng vào sự thật, tại Hội nghị Trung ương 4 khóa XII, Đảng ta còn chỉ rõ đã có một bộ phận không nhỏ cán bộ, đảng viên “</w:t>
      </w:r>
      <w:r w:rsidRPr="00222AE5">
        <w:rPr>
          <w:rFonts w:ascii="Times New Roman" w:eastAsia="Times New Roman" w:hAnsi="Times New Roman" w:cs="Times New Roman"/>
          <w:i/>
          <w:sz w:val="28"/>
          <w:szCs w:val="28"/>
          <w:bdr w:val="none" w:sz="0" w:space="0" w:color="auto" w:frame="1"/>
        </w:rPr>
        <w:t>nhận thức sai lệch về ý nghĩa, tầm quan trọng của lý luận và học tập lý luận chính trị; lười học tập chủ nghĩa Mác - Lênin và tư tưởng Hồ Chí Minh, chủ trương, đường lối, nghị quyết của Đảng, chính sách, pháp luật của nhà nước</w:t>
      </w:r>
      <w:r w:rsidRPr="00B04B24">
        <w:rPr>
          <w:rFonts w:ascii="Times New Roman" w:eastAsia="Times New Roman" w:hAnsi="Times New Roman" w:cs="Times New Roman"/>
          <w:sz w:val="28"/>
          <w:szCs w:val="28"/>
          <w:bdr w:val="none" w:sz="0" w:space="0" w:color="auto" w:frame="1"/>
        </w:rPr>
        <w:t>”</w:t>
      </w:r>
      <w:r w:rsidR="004B036E" w:rsidRPr="00B04B24">
        <w:rPr>
          <w:rStyle w:val="FootnoteReference"/>
          <w:rFonts w:ascii="Times New Roman" w:eastAsia="Times New Roman" w:hAnsi="Times New Roman" w:cs="Times New Roman"/>
          <w:sz w:val="28"/>
          <w:szCs w:val="28"/>
          <w:bdr w:val="none" w:sz="0" w:space="0" w:color="auto" w:frame="1"/>
        </w:rPr>
        <w:footnoteReference w:id="5"/>
      </w:r>
      <w:r w:rsidRPr="00B04B24">
        <w:rPr>
          <w:rFonts w:ascii="Times New Roman" w:eastAsia="Times New Roman" w:hAnsi="Times New Roman" w:cs="Times New Roman"/>
          <w:sz w:val="28"/>
          <w:szCs w:val="28"/>
          <w:bdr w:val="none" w:sz="0" w:space="0" w:color="auto" w:frame="1"/>
        </w:rPr>
        <w:t> khiến cho các thế lực thù địch có cơ hội chống phá, xuyên tạc nền tảng tư tưởng của Đảng.</w:t>
      </w:r>
    </w:p>
    <w:p w14:paraId="1295E7EF" w14:textId="77777777" w:rsidR="00EA3413" w:rsidRPr="00B04B24" w:rsidRDefault="00EA3413" w:rsidP="00537078">
      <w:pPr>
        <w:widowControl w:val="0"/>
        <w:spacing w:after="0" w:line="360" w:lineRule="auto"/>
        <w:ind w:firstLine="720"/>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sz w:val="28"/>
          <w:szCs w:val="28"/>
          <w:bdr w:val="none" w:sz="0" w:space="0" w:color="auto" w:frame="1"/>
          <w:shd w:val="clear" w:color="auto" w:fill="FFFFFF"/>
        </w:rPr>
        <w:t>Tinh thần và bản lĩnh của Đảng trong việc lãnh đạo đấu tranh bảo vệ nền tảng tư tưởng được thể hiện đậm nét nhất trong Nghị quyết số 35-NQ/TW của Bộ Chính trị</w:t>
      </w:r>
      <w:r w:rsidR="009242CD">
        <w:rPr>
          <w:rFonts w:ascii="Times New Roman" w:eastAsia="Times New Roman" w:hAnsi="Times New Roman" w:cs="Times New Roman"/>
          <w:sz w:val="28"/>
          <w:szCs w:val="28"/>
          <w:bdr w:val="none" w:sz="0" w:space="0" w:color="auto" w:frame="1"/>
          <w:shd w:val="clear" w:color="auto" w:fill="FFFFFF"/>
        </w:rPr>
        <w:t xml:space="preserve"> khoá XII</w:t>
      </w:r>
      <w:r w:rsidRPr="00B04B24">
        <w:rPr>
          <w:rFonts w:ascii="Times New Roman" w:eastAsia="Times New Roman" w:hAnsi="Times New Roman" w:cs="Times New Roman"/>
          <w:sz w:val="28"/>
          <w:szCs w:val="28"/>
          <w:bdr w:val="none" w:sz="0" w:space="0" w:color="auto" w:frame="1"/>
          <w:shd w:val="clear" w:color="auto" w:fill="FFFFFF"/>
        </w:rPr>
        <w:t xml:space="preserve"> (ngày 22/10/2018) “</w:t>
      </w:r>
      <w:r w:rsidRPr="009242CD">
        <w:rPr>
          <w:rFonts w:ascii="Times New Roman" w:eastAsia="Times New Roman" w:hAnsi="Times New Roman" w:cs="Times New Roman"/>
          <w:i/>
          <w:sz w:val="28"/>
          <w:szCs w:val="28"/>
          <w:bdr w:val="none" w:sz="0" w:space="0" w:color="auto" w:frame="1"/>
          <w:shd w:val="clear" w:color="auto" w:fill="FFFFFF"/>
        </w:rPr>
        <w:t>về tăng cường bảo vệ nền tảng tư tưởng của Ðảng, đấu tranh phản bác các quan điểm sai trái, thù địch trong tình hình mới</w:t>
      </w:r>
      <w:r w:rsidRPr="00B04B24">
        <w:rPr>
          <w:rFonts w:ascii="Times New Roman" w:eastAsia="Times New Roman" w:hAnsi="Times New Roman" w:cs="Times New Roman"/>
          <w:sz w:val="28"/>
          <w:szCs w:val="28"/>
          <w:bdr w:val="none" w:sz="0" w:space="0" w:color="auto" w:frame="1"/>
          <w:shd w:val="clear" w:color="auto" w:fill="FFFFFF"/>
        </w:rPr>
        <w:t xml:space="preserve">”. Nghị quyết nêu rõ: Bảo vệ nền tảng tư tưởng của Ðảng là bảo vệ Ðảng, bảo vệ Cương lĩnh chính trị, đường lối lãnh đạo của Ðảng; bảo vệ nhân dân, Nhà nước pháp quyền xã hội chủ nghĩa Việt Nam; bảo vệ công cuộc đổi mới, công nghiệp </w:t>
      </w:r>
      <w:r w:rsidRPr="00B04B24">
        <w:rPr>
          <w:rFonts w:ascii="Times New Roman" w:eastAsia="Times New Roman" w:hAnsi="Times New Roman" w:cs="Times New Roman"/>
          <w:sz w:val="28"/>
          <w:szCs w:val="28"/>
          <w:bdr w:val="none" w:sz="0" w:space="0" w:color="auto" w:frame="1"/>
          <w:shd w:val="clear" w:color="auto" w:fill="FFFFFF"/>
        </w:rPr>
        <w:lastRenderedPageBreak/>
        <w:t>hóa, hiện đại hóa đất nước và hội nhập quốc tế; bảo vệ lợi ích quốc gia, dân tộc; giữ gìn môi trường hòa bình, ổn định để phát triển đất nước. Ðó là nội dung cơ bản, hệ trọng, sống còn của công tác xây dựng, chỉnh đốn Ðảng; là nhiệm vụ quan trọng hàng đầu của toàn Ðảng, toàn quân, toàn dân, trong đó các cơ quan báo chí tuyên truyền các cấp là nòng cốt; là công việc tự giác, thường xuyên của cấp ủy, tổ chức đảng, chính quyền, Mặt trận Tổ quốc Việt Nam và đoàn thể chính trị - xã hội các cấp; của từng địa phương, cơ quan, đơn vị, của cán bộ, đảng viên, trước hết là người đứng đầu.</w:t>
      </w:r>
    </w:p>
    <w:p w14:paraId="1BEF833C" w14:textId="7EDE7CDD" w:rsidR="00EA3413" w:rsidRPr="00B04B24" w:rsidRDefault="00EA3413" w:rsidP="00537078">
      <w:pPr>
        <w:widowControl w:val="0"/>
        <w:spacing w:after="0" w:line="360" w:lineRule="auto"/>
        <w:ind w:firstLine="720"/>
        <w:jc w:val="both"/>
        <w:textAlignment w:val="baseline"/>
        <w:rPr>
          <w:rFonts w:ascii="Times New Roman" w:eastAsia="Times New Roman" w:hAnsi="Times New Roman" w:cs="Times New Roman"/>
          <w:sz w:val="28"/>
          <w:szCs w:val="28"/>
        </w:rPr>
      </w:pPr>
      <w:r w:rsidRPr="00641368">
        <w:rPr>
          <w:rFonts w:ascii="Times New Roman" w:eastAsia="Times New Roman" w:hAnsi="Times New Roman" w:cs="Times New Roman"/>
          <w:spacing w:val="6"/>
          <w:sz w:val="28"/>
          <w:szCs w:val="28"/>
        </w:rPr>
        <w:t xml:space="preserve">Kế thừa tinh thần chỉ đạo của Đảng trong suốt </w:t>
      </w:r>
      <w:r w:rsidR="001E2511">
        <w:rPr>
          <w:rFonts w:ascii="Times New Roman" w:eastAsia="Times New Roman" w:hAnsi="Times New Roman" w:cs="Times New Roman"/>
          <w:spacing w:val="6"/>
          <w:sz w:val="28"/>
          <w:szCs w:val="28"/>
        </w:rPr>
        <w:t>95</w:t>
      </w:r>
      <w:r w:rsidRPr="00641368">
        <w:rPr>
          <w:rFonts w:ascii="Times New Roman" w:eastAsia="Times New Roman" w:hAnsi="Times New Roman" w:cs="Times New Roman"/>
          <w:spacing w:val="6"/>
          <w:sz w:val="28"/>
          <w:szCs w:val="28"/>
        </w:rPr>
        <w:t xml:space="preserve"> năm, </w:t>
      </w:r>
      <w:r w:rsidRPr="00641368">
        <w:rPr>
          <w:rFonts w:ascii="Times New Roman" w:eastAsia="Times New Roman" w:hAnsi="Times New Roman" w:cs="Times New Roman"/>
          <w:spacing w:val="6"/>
          <w:sz w:val="28"/>
          <w:szCs w:val="28"/>
          <w:bdr w:val="none" w:sz="0" w:space="0" w:color="auto" w:frame="1"/>
        </w:rPr>
        <w:t>trên cơ sở nhận định, dự báo về tình hình trong nước và quốc tế trong thời gian tới,</w:t>
      </w:r>
      <w:r w:rsidRPr="00641368">
        <w:rPr>
          <w:rFonts w:ascii="Times New Roman" w:eastAsia="Times New Roman" w:hAnsi="Times New Roman" w:cs="Times New Roman"/>
          <w:spacing w:val="6"/>
          <w:sz w:val="28"/>
          <w:szCs w:val="28"/>
        </w:rPr>
        <w:t> tại Đại hội đại biểu toàn quốc lần thứ XIII của Đảng,</w:t>
      </w:r>
      <w:r w:rsidRPr="00641368">
        <w:rPr>
          <w:rFonts w:ascii="Times New Roman" w:eastAsia="Times New Roman" w:hAnsi="Times New Roman" w:cs="Times New Roman"/>
          <w:spacing w:val="6"/>
          <w:sz w:val="28"/>
          <w:szCs w:val="28"/>
          <w:bdr w:val="none" w:sz="0" w:space="0" w:color="auto" w:frame="1"/>
        </w:rPr>
        <w:t> Đảng ta vẫn tiếp tục xác định bảo vệ nền tảng tư tưởng của Đảng, đấu tranh phản bác các quan điểm sai trái, thù địch vẫn luôn là một nhiệm vụ chính trị đặc biệt quan trọng của nước ta trong giai đoạn hiện nay. Đại hội đã đưa ra những quan điểm chỉ đạo quan trọng và những định hướng cụ thể cho công tác bảo vệ nền tảng tư tưởng của Đảng, đấu tranh phản bác các quan điểm sai trái, thù địch ở nước ta trong thời gian tới</w:t>
      </w:r>
      <w:r w:rsidRPr="00B04B24">
        <w:rPr>
          <w:rFonts w:ascii="Times New Roman" w:eastAsia="Times New Roman" w:hAnsi="Times New Roman" w:cs="Times New Roman"/>
          <w:sz w:val="28"/>
          <w:szCs w:val="28"/>
          <w:bdr w:val="none" w:sz="0" w:space="0" w:color="auto" w:frame="1"/>
        </w:rPr>
        <w:t>.</w:t>
      </w:r>
      <w:r w:rsidR="00B04B24" w:rsidRPr="00B04B24">
        <w:t xml:space="preserve"> </w:t>
      </w:r>
    </w:p>
    <w:p w14:paraId="4E8A4C3E" w14:textId="77777777" w:rsidR="00EA3413" w:rsidRPr="00EA3413" w:rsidRDefault="00B725D0" w:rsidP="00537078">
      <w:pPr>
        <w:widowControl w:val="0"/>
        <w:spacing w:after="0" w:line="360" w:lineRule="auto"/>
        <w:ind w:firstLine="720"/>
        <w:jc w:val="both"/>
        <w:textAlignment w:val="baseline"/>
        <w:rPr>
          <w:rFonts w:ascii="Times New Roman" w:eastAsia="Times New Roman" w:hAnsi="Times New Roman" w:cs="Times New Roman"/>
          <w:color w:val="31849B" w:themeColor="accent5" w:themeShade="BF"/>
          <w:sz w:val="28"/>
          <w:szCs w:val="28"/>
        </w:rPr>
      </w:pPr>
      <w:r w:rsidRPr="004B036E">
        <w:rPr>
          <w:rFonts w:ascii="Times New Roman" w:eastAsia="Times New Roman" w:hAnsi="Times New Roman" w:cs="Times New Roman"/>
          <w:b/>
          <w:bCs/>
          <w:color w:val="31849B" w:themeColor="accent5" w:themeShade="BF"/>
          <w:sz w:val="28"/>
          <w:szCs w:val="28"/>
          <w:bdr w:val="none" w:sz="0" w:space="0" w:color="auto" w:frame="1"/>
        </w:rPr>
        <w:t xml:space="preserve">II. </w:t>
      </w:r>
      <w:r w:rsidR="00EA3413" w:rsidRPr="004B036E">
        <w:rPr>
          <w:rFonts w:ascii="Times New Roman" w:eastAsia="Times New Roman" w:hAnsi="Times New Roman" w:cs="Times New Roman"/>
          <w:b/>
          <w:bCs/>
          <w:color w:val="31849B" w:themeColor="accent5" w:themeShade="BF"/>
          <w:sz w:val="28"/>
          <w:szCs w:val="28"/>
          <w:bdr w:val="none" w:sz="0" w:space="0" w:color="auto" w:frame="1"/>
        </w:rPr>
        <w:t>NHỮNG KẾT QUẢ ĐẠT ĐƯỢC</w:t>
      </w:r>
    </w:p>
    <w:p w14:paraId="2A9BD040" w14:textId="77777777" w:rsidR="00EA3413" w:rsidRPr="00B04B24" w:rsidRDefault="00EA3413" w:rsidP="00537078">
      <w:pPr>
        <w:widowControl w:val="0"/>
        <w:spacing w:after="0" w:line="360" w:lineRule="auto"/>
        <w:ind w:firstLine="720"/>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sz w:val="28"/>
          <w:szCs w:val="28"/>
        </w:rPr>
        <w:t>Đảng, công tác bảo vệ nền tảng tư tưởng của Đảng, đấu tranh phản bác các quan điểm sai trái, thù địch đã đạt được những kết quả quan trọng.</w:t>
      </w:r>
    </w:p>
    <w:p w14:paraId="3690E60A" w14:textId="765E2517" w:rsidR="00EA3413" w:rsidRPr="00867C55" w:rsidRDefault="00EA3413" w:rsidP="00537078">
      <w:pPr>
        <w:widowControl w:val="0"/>
        <w:shd w:val="clear" w:color="auto" w:fill="FFFFFF"/>
        <w:spacing w:after="0" w:line="360" w:lineRule="auto"/>
        <w:ind w:firstLine="720"/>
        <w:jc w:val="both"/>
        <w:textAlignment w:val="baseline"/>
        <w:rPr>
          <w:rFonts w:ascii="Times New Roman" w:eastAsia="Times New Roman" w:hAnsi="Times New Roman" w:cs="Times New Roman"/>
          <w:spacing w:val="-6"/>
          <w:sz w:val="28"/>
          <w:szCs w:val="28"/>
        </w:rPr>
      </w:pPr>
      <w:r w:rsidRPr="00867C55">
        <w:rPr>
          <w:rFonts w:ascii="Times New Roman" w:eastAsia="Times New Roman" w:hAnsi="Times New Roman" w:cs="Times New Roman"/>
          <w:i/>
          <w:spacing w:val="-6"/>
          <w:sz w:val="28"/>
          <w:szCs w:val="28"/>
          <w:bdr w:val="none" w:sz="0" w:space="0" w:color="auto" w:frame="1"/>
        </w:rPr>
        <w:t>Một là,</w:t>
      </w:r>
      <w:r w:rsidRPr="00867C55">
        <w:rPr>
          <w:rFonts w:ascii="Times New Roman" w:eastAsia="Times New Roman" w:hAnsi="Times New Roman" w:cs="Times New Roman"/>
          <w:spacing w:val="-6"/>
          <w:sz w:val="28"/>
          <w:szCs w:val="28"/>
          <w:bdr w:val="none" w:sz="0" w:space="0" w:color="auto" w:frame="1"/>
        </w:rPr>
        <w:t xml:space="preserve"> làm thất bại âm mưu, thủ đoạn của các thế lực thù địch trong việc xóa bỏ nền tảng tư tưởng của Đảng, bảo vệ, phát triển và làm cho chủ nghĩa Mác-Lênin, tư tưởng Hồ Chí Minh giữ vai trò chủ đạo trong đời sống tinh thần, xã hội Việt Nam; đồng thời vô hiệu hóa các luận điệu và hoạt động phá hoại tư tưởng, lý luận của các thế lực thù địch, cơ hội chính trị; bảo vệ thành công các quan điểm, tư tưởng đổi mới của Đảng. Ngoài ra, sự lãnh đạo của Đảng cũng góp phần làm thất bại âm mưu, hoạt động “</w:t>
      </w:r>
      <w:r w:rsidRPr="009242CD">
        <w:rPr>
          <w:rFonts w:ascii="Times New Roman" w:eastAsia="Times New Roman" w:hAnsi="Times New Roman" w:cs="Times New Roman"/>
          <w:i/>
          <w:spacing w:val="-6"/>
          <w:sz w:val="28"/>
          <w:szCs w:val="28"/>
          <w:bdr w:val="none" w:sz="0" w:space="0" w:color="auto" w:frame="1"/>
        </w:rPr>
        <w:t>diễn biến hòa bình</w:t>
      </w:r>
      <w:r w:rsidRPr="00867C55">
        <w:rPr>
          <w:rFonts w:ascii="Times New Roman" w:eastAsia="Times New Roman" w:hAnsi="Times New Roman" w:cs="Times New Roman"/>
          <w:spacing w:val="-6"/>
          <w:sz w:val="28"/>
          <w:szCs w:val="28"/>
          <w:bdr w:val="none" w:sz="0" w:space="0" w:color="auto" w:frame="1"/>
        </w:rPr>
        <w:t>” của các thế lực thù địch chống phá Việt Nam; tổ chức lực lượng và các điều kiện bảo đảm cho công tác đấu tranh phòng, chống âm mưu, hoạt động</w:t>
      </w:r>
      <w:r w:rsidR="00AD2ECC">
        <w:rPr>
          <w:rFonts w:ascii="Times New Roman" w:eastAsia="Times New Roman" w:hAnsi="Times New Roman" w:cs="Times New Roman"/>
          <w:spacing w:val="-6"/>
          <w:sz w:val="28"/>
          <w:szCs w:val="28"/>
          <w:bdr w:val="none" w:sz="0" w:space="0" w:color="auto" w:frame="1"/>
        </w:rPr>
        <w:t xml:space="preserve"> </w:t>
      </w:r>
      <w:r w:rsidRPr="00867C55">
        <w:rPr>
          <w:rFonts w:ascii="Times New Roman" w:eastAsia="Times New Roman" w:hAnsi="Times New Roman" w:cs="Times New Roman"/>
          <w:spacing w:val="-6"/>
          <w:sz w:val="28"/>
          <w:szCs w:val="28"/>
          <w:bdr w:val="none" w:sz="0" w:space="0" w:color="auto" w:frame="1"/>
        </w:rPr>
        <w:t>“</w:t>
      </w:r>
      <w:r w:rsidRPr="009242CD">
        <w:rPr>
          <w:rFonts w:ascii="Times New Roman" w:eastAsia="Times New Roman" w:hAnsi="Times New Roman" w:cs="Times New Roman"/>
          <w:i/>
          <w:spacing w:val="-6"/>
          <w:sz w:val="28"/>
          <w:szCs w:val="28"/>
          <w:bdr w:val="none" w:sz="0" w:space="0" w:color="auto" w:frame="1"/>
        </w:rPr>
        <w:t>diễn biến hòa bình</w:t>
      </w:r>
      <w:r w:rsidRPr="00867C55">
        <w:rPr>
          <w:rFonts w:ascii="Times New Roman" w:eastAsia="Times New Roman" w:hAnsi="Times New Roman" w:cs="Times New Roman"/>
          <w:spacing w:val="-6"/>
          <w:sz w:val="28"/>
          <w:szCs w:val="28"/>
          <w:bdr w:val="none" w:sz="0" w:space="0" w:color="auto" w:frame="1"/>
        </w:rPr>
        <w:t>” chống phá Việt Nam của các thế lực thù địch.</w:t>
      </w:r>
      <w:r w:rsidR="005815BD" w:rsidRPr="00867C55">
        <w:rPr>
          <w:rFonts w:ascii="Times New Roman" w:eastAsia="Times New Roman" w:hAnsi="Times New Roman" w:cs="Times New Roman"/>
          <w:snapToGrid w:val="0"/>
          <w:color w:val="000000"/>
          <w:spacing w:val="-6"/>
          <w:w w:val="0"/>
          <w:sz w:val="0"/>
          <w:szCs w:val="0"/>
          <w:u w:color="000000"/>
          <w:bdr w:val="none" w:sz="0" w:space="0" w:color="000000"/>
          <w:shd w:val="clear" w:color="000000" w:fill="000000"/>
        </w:rPr>
        <w:t xml:space="preserve"> </w:t>
      </w:r>
    </w:p>
    <w:p w14:paraId="6FD5EFB6" w14:textId="77777777" w:rsidR="00EA3413" w:rsidRPr="00B04B24" w:rsidRDefault="00EA3413" w:rsidP="00537078">
      <w:pPr>
        <w:widowControl w:val="0"/>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i/>
          <w:iCs/>
          <w:sz w:val="28"/>
          <w:szCs w:val="28"/>
          <w:bdr w:val="none" w:sz="0" w:space="0" w:color="auto" w:frame="1"/>
        </w:rPr>
        <w:t>Hai là,</w:t>
      </w:r>
      <w:r w:rsidRPr="00B04B24">
        <w:rPr>
          <w:rFonts w:ascii="Times New Roman" w:eastAsia="Times New Roman" w:hAnsi="Times New Roman" w:cs="Times New Roman"/>
          <w:sz w:val="28"/>
          <w:szCs w:val="28"/>
          <w:bdr w:val="none" w:sz="0" w:space="0" w:color="auto" w:frame="1"/>
        </w:rPr>
        <w:t xml:space="preserve"> chủ động phát hiện, ngăn chặn và làm thất bại những âm mưu của </w:t>
      </w:r>
      <w:r w:rsidRPr="00B04B24">
        <w:rPr>
          <w:rFonts w:ascii="Times New Roman" w:eastAsia="Times New Roman" w:hAnsi="Times New Roman" w:cs="Times New Roman"/>
          <w:sz w:val="28"/>
          <w:szCs w:val="28"/>
          <w:bdr w:val="none" w:sz="0" w:space="0" w:color="auto" w:frame="1"/>
        </w:rPr>
        <w:lastRenderedPageBreak/>
        <w:t>các thế lực thù địch xuyên tạc, chống phá quan điểm của Đảng về phát triển kinh tế ở Việt Nam như ý đồ “</w:t>
      </w:r>
      <w:r w:rsidRPr="009242CD">
        <w:rPr>
          <w:rFonts w:ascii="Times New Roman" w:eastAsia="Times New Roman" w:hAnsi="Times New Roman" w:cs="Times New Roman"/>
          <w:i/>
          <w:sz w:val="28"/>
          <w:szCs w:val="28"/>
          <w:bdr w:val="none" w:sz="0" w:space="0" w:color="auto" w:frame="1"/>
        </w:rPr>
        <w:t>tư nhân hóa</w:t>
      </w:r>
      <w:r w:rsidRPr="00B04B24">
        <w:rPr>
          <w:rFonts w:ascii="Times New Roman" w:eastAsia="Times New Roman" w:hAnsi="Times New Roman" w:cs="Times New Roman"/>
          <w:sz w:val="28"/>
          <w:szCs w:val="28"/>
          <w:bdr w:val="none" w:sz="0" w:space="0" w:color="auto" w:frame="1"/>
        </w:rPr>
        <w:t>” nền kinh tế, tiến công vào vai trò chủ đạo của kinh tế nhà nước; giúp cho nền kinh tế Việt Nam giữ được độc lập, tự chủ, không bị lệ thuộc vào nước ngoài, giữ vững định hướng XHCN.</w:t>
      </w:r>
    </w:p>
    <w:p w14:paraId="7D5A1066" w14:textId="77777777" w:rsidR="00EA3413" w:rsidRPr="00B04B24" w:rsidRDefault="00EA3413" w:rsidP="00537078">
      <w:pPr>
        <w:widowControl w:val="0"/>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i/>
          <w:iCs/>
          <w:sz w:val="28"/>
          <w:szCs w:val="28"/>
          <w:bdr w:val="none" w:sz="0" w:space="0" w:color="auto" w:frame="1"/>
        </w:rPr>
        <w:t>Ba là</w:t>
      </w:r>
      <w:r w:rsidRPr="00B04B24">
        <w:rPr>
          <w:rFonts w:ascii="Times New Roman" w:eastAsia="Times New Roman" w:hAnsi="Times New Roman" w:cs="Times New Roman"/>
          <w:sz w:val="28"/>
          <w:szCs w:val="28"/>
          <w:bdr w:val="none" w:sz="0" w:space="0" w:color="auto" w:frame="1"/>
        </w:rPr>
        <w:t>, làm thất bại mọi âm mưu, hoạt động “</w:t>
      </w:r>
      <w:r w:rsidRPr="009242CD">
        <w:rPr>
          <w:rFonts w:ascii="Times New Roman" w:eastAsia="Times New Roman" w:hAnsi="Times New Roman" w:cs="Times New Roman"/>
          <w:i/>
          <w:sz w:val="28"/>
          <w:szCs w:val="28"/>
          <w:bdr w:val="none" w:sz="0" w:space="0" w:color="auto" w:frame="1"/>
        </w:rPr>
        <w:t>diễn biến hòa bình</w:t>
      </w:r>
      <w:r w:rsidRPr="00B04B24">
        <w:rPr>
          <w:rFonts w:ascii="Times New Roman" w:eastAsia="Times New Roman" w:hAnsi="Times New Roman" w:cs="Times New Roman"/>
          <w:sz w:val="28"/>
          <w:szCs w:val="28"/>
          <w:bdr w:val="none" w:sz="0" w:space="0" w:color="auto" w:frame="1"/>
        </w:rPr>
        <w:t>” của các thế lực thù địch hòng thay đổi hệ giá trị văn hóa Việt Nam; lợi dụng đổi mới để gây chia rẽ dân tộc, tôn giáo; lợi dụng các vấn đề dân tộc, tôn giáo, dân chủ, nhân quyền để chống phá cách mạng Việt Nam. Đảng không ngừng củng cố vững chắc khối đại đoàn kết toàn dân, tăng cường sự đồng thuận xã hội. Làm thất bại âm mưu, hoạt động “</w:t>
      </w:r>
      <w:r w:rsidRPr="009242CD">
        <w:rPr>
          <w:rFonts w:ascii="Times New Roman" w:eastAsia="Times New Roman" w:hAnsi="Times New Roman" w:cs="Times New Roman"/>
          <w:i/>
          <w:sz w:val="28"/>
          <w:szCs w:val="28"/>
          <w:bdr w:val="none" w:sz="0" w:space="0" w:color="auto" w:frame="1"/>
        </w:rPr>
        <w:t>diễn biến hòa bình</w:t>
      </w:r>
      <w:r w:rsidRPr="00B04B24">
        <w:rPr>
          <w:rFonts w:ascii="Times New Roman" w:eastAsia="Times New Roman" w:hAnsi="Times New Roman" w:cs="Times New Roman"/>
          <w:sz w:val="28"/>
          <w:szCs w:val="28"/>
          <w:bdr w:val="none" w:sz="0" w:space="0" w:color="auto" w:frame="1"/>
        </w:rPr>
        <w:t>” của các thế lực thù địch nhằm “</w:t>
      </w:r>
      <w:r w:rsidRPr="009242CD">
        <w:rPr>
          <w:rFonts w:ascii="Times New Roman" w:eastAsia="Times New Roman" w:hAnsi="Times New Roman" w:cs="Times New Roman"/>
          <w:i/>
          <w:sz w:val="28"/>
          <w:szCs w:val="28"/>
          <w:bdr w:val="none" w:sz="0" w:space="0" w:color="auto" w:frame="1"/>
        </w:rPr>
        <w:t>phi chính trị hóa</w:t>
      </w:r>
      <w:r w:rsidRPr="00B04B24">
        <w:rPr>
          <w:rFonts w:ascii="Times New Roman" w:eastAsia="Times New Roman" w:hAnsi="Times New Roman" w:cs="Times New Roman"/>
          <w:sz w:val="28"/>
          <w:szCs w:val="28"/>
          <w:bdr w:val="none" w:sz="0" w:space="0" w:color="auto" w:frame="1"/>
        </w:rPr>
        <w:t>” lực lượng vũ trang; bảo vệ vững chắc độc lập, chủ quyền, thống nhất, toàn vẹn lãnh thổ, bảo vệ Đảng, Nhà nước, nhân dân, chế độ XHCN; bảo vệ sự nghiệp đổi mới, an ninh quốc gia, trật tự an toàn xã hội, bản sắc văn hóa dân tộc và</w:t>
      </w:r>
      <w:r w:rsidR="00446C90">
        <w:rPr>
          <w:rFonts w:ascii="Times New Roman" w:eastAsia="Times New Roman" w:hAnsi="Times New Roman" w:cs="Times New Roman"/>
          <w:sz w:val="28"/>
          <w:szCs w:val="28"/>
          <w:bdr w:val="none" w:sz="0" w:space="0" w:color="auto" w:frame="1"/>
        </w:rPr>
        <w:t xml:space="preserve"> bảo vệ lợi ích quốc gia,</w:t>
      </w:r>
      <w:r w:rsidRPr="00B04B24">
        <w:rPr>
          <w:rFonts w:ascii="Times New Roman" w:eastAsia="Times New Roman" w:hAnsi="Times New Roman" w:cs="Times New Roman"/>
          <w:sz w:val="28"/>
          <w:szCs w:val="28"/>
          <w:bdr w:val="none" w:sz="0" w:space="0" w:color="auto" w:frame="1"/>
        </w:rPr>
        <w:t xml:space="preserve"> dân tộc. </w:t>
      </w:r>
    </w:p>
    <w:p w14:paraId="03341FDB" w14:textId="7FE70B1E" w:rsidR="00EA3413" w:rsidRPr="00B04B24" w:rsidRDefault="00EA3413" w:rsidP="00537078">
      <w:pPr>
        <w:widowControl w:val="0"/>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i/>
          <w:iCs/>
          <w:sz w:val="28"/>
          <w:szCs w:val="28"/>
          <w:bdr w:val="none" w:sz="0" w:space="0" w:color="auto" w:frame="1"/>
        </w:rPr>
        <w:t>Bốn là</w:t>
      </w:r>
      <w:r w:rsidRPr="00B04B24">
        <w:rPr>
          <w:rFonts w:ascii="Times New Roman" w:eastAsia="Times New Roman" w:hAnsi="Times New Roman" w:cs="Times New Roman"/>
          <w:sz w:val="28"/>
          <w:szCs w:val="28"/>
          <w:bdr w:val="none" w:sz="0" w:space="0" w:color="auto" w:frame="1"/>
        </w:rPr>
        <w:t xml:space="preserve">, làm thất bại mưu đồ bao vây, cấm vận, cô lập Việt Nam, cản trở Việt Nam mở rộng quan hệ quốc tế. Việt Nam tạo được môi trường thuận lợi phục vụ cho công cuộc đổi mới, xây dựng và bảo vệ Tổ quốc. Vị thế quốc tế của Việt Nam ngày càng được nâng cao; tranh thủ được </w:t>
      </w:r>
      <w:r w:rsidR="009B25AA">
        <w:rPr>
          <w:rFonts w:ascii="Times New Roman" w:eastAsia="Times New Roman" w:hAnsi="Times New Roman" w:cs="Times New Roman"/>
          <w:sz w:val="28"/>
          <w:szCs w:val="28"/>
          <w:bdr w:val="none" w:sz="0" w:space="0" w:color="auto" w:frame="1"/>
        </w:rPr>
        <w:t>các</w:t>
      </w:r>
      <w:r w:rsidRPr="00B04B24">
        <w:rPr>
          <w:rFonts w:ascii="Times New Roman" w:eastAsia="Times New Roman" w:hAnsi="Times New Roman" w:cs="Times New Roman"/>
          <w:sz w:val="28"/>
          <w:szCs w:val="28"/>
          <w:bdr w:val="none" w:sz="0" w:space="0" w:color="auto" w:frame="1"/>
        </w:rPr>
        <w:t xml:space="preserve"> diễn đàn quốc tế để đấu tranh phòng, chống âm mưu, hoạt động “diễn biến hòa bình” của các thế lực thù địch</w:t>
      </w:r>
      <w:r w:rsidR="009B25AA">
        <w:rPr>
          <w:rFonts w:ascii="Times New Roman" w:eastAsia="Times New Roman" w:hAnsi="Times New Roman" w:cs="Times New Roman"/>
          <w:sz w:val="28"/>
          <w:szCs w:val="28"/>
          <w:bdr w:val="none" w:sz="0" w:space="0" w:color="auto" w:frame="1"/>
        </w:rPr>
        <w:t>,</w:t>
      </w:r>
      <w:r w:rsidRPr="00B04B24">
        <w:rPr>
          <w:rFonts w:ascii="Times New Roman" w:eastAsia="Times New Roman" w:hAnsi="Times New Roman" w:cs="Times New Roman"/>
          <w:sz w:val="28"/>
          <w:szCs w:val="28"/>
          <w:bdr w:val="none" w:sz="0" w:space="0" w:color="auto" w:frame="1"/>
        </w:rPr>
        <w:t xml:space="preserve"> cơ hội chính trị.</w:t>
      </w:r>
    </w:p>
    <w:p w14:paraId="01B6BF59" w14:textId="77777777" w:rsidR="00EA3413" w:rsidRPr="001E2511" w:rsidRDefault="00EA3413" w:rsidP="00537078">
      <w:pPr>
        <w:widowControl w:val="0"/>
        <w:spacing w:after="0" w:line="360" w:lineRule="auto"/>
        <w:ind w:firstLine="720"/>
        <w:jc w:val="both"/>
        <w:textAlignment w:val="baseline"/>
        <w:rPr>
          <w:rFonts w:ascii="Times New Roman" w:eastAsia="Times New Roman" w:hAnsi="Times New Roman" w:cs="Times New Roman"/>
          <w:spacing w:val="-6"/>
          <w:sz w:val="28"/>
          <w:szCs w:val="28"/>
        </w:rPr>
      </w:pPr>
      <w:r w:rsidRPr="001E2511">
        <w:rPr>
          <w:rFonts w:ascii="Times New Roman" w:eastAsia="Times New Roman" w:hAnsi="Times New Roman" w:cs="Times New Roman"/>
          <w:spacing w:val="-6"/>
          <w:sz w:val="28"/>
          <w:szCs w:val="28"/>
          <w:bdr w:val="none" w:sz="0" w:space="0" w:color="auto" w:frame="1"/>
        </w:rPr>
        <w:t>Những kết quả đó đã được Đảng ta khẳng định tại Đại hội XIII như sau: “</w:t>
      </w:r>
      <w:r w:rsidRPr="001E2511">
        <w:rPr>
          <w:rFonts w:ascii="Times New Roman" w:eastAsia="Times New Roman" w:hAnsi="Times New Roman" w:cs="Times New Roman"/>
          <w:i/>
          <w:spacing w:val="-6"/>
          <w:sz w:val="28"/>
          <w:szCs w:val="28"/>
          <w:bdr w:val="none" w:sz="0" w:space="0" w:color="auto" w:frame="1"/>
        </w:rPr>
        <w:t>công tác bảo vệ nền tảng tư tưởng của Đảng, đấu tranh phản bác các quan điểm sai trái, thù địch được lãnh đạo, chỉ đạo tập trung, chuyển biến tích cực</w:t>
      </w:r>
      <w:r w:rsidRPr="001E2511">
        <w:rPr>
          <w:rFonts w:ascii="Times New Roman" w:eastAsia="Times New Roman" w:hAnsi="Times New Roman" w:cs="Times New Roman"/>
          <w:spacing w:val="-6"/>
          <w:sz w:val="28"/>
          <w:szCs w:val="28"/>
          <w:bdr w:val="none" w:sz="0" w:space="0" w:color="auto" w:frame="1"/>
        </w:rPr>
        <w:t>”</w:t>
      </w:r>
      <w:r w:rsidR="004B036E" w:rsidRPr="001E2511">
        <w:rPr>
          <w:rStyle w:val="FootnoteReference"/>
          <w:rFonts w:ascii="Times New Roman" w:eastAsia="Times New Roman" w:hAnsi="Times New Roman" w:cs="Times New Roman"/>
          <w:spacing w:val="-6"/>
          <w:sz w:val="28"/>
          <w:szCs w:val="28"/>
          <w:bdr w:val="none" w:sz="0" w:space="0" w:color="auto" w:frame="1"/>
        </w:rPr>
        <w:footnoteReference w:id="6"/>
      </w:r>
      <w:r w:rsidRPr="001E2511">
        <w:rPr>
          <w:rFonts w:ascii="Times New Roman" w:eastAsia="Times New Roman" w:hAnsi="Times New Roman" w:cs="Times New Roman"/>
          <w:spacing w:val="-6"/>
          <w:sz w:val="28"/>
          <w:szCs w:val="28"/>
          <w:bdr w:val="none" w:sz="0" w:space="0" w:color="auto" w:frame="1"/>
          <w:vertAlign w:val="superscript"/>
        </w:rPr>
        <w:t xml:space="preserve">. </w:t>
      </w:r>
      <w:r w:rsidRPr="001E2511">
        <w:rPr>
          <w:rFonts w:ascii="Times New Roman" w:eastAsia="Times New Roman" w:hAnsi="Times New Roman" w:cs="Times New Roman"/>
          <w:spacing w:val="-6"/>
          <w:sz w:val="28"/>
          <w:szCs w:val="28"/>
          <w:bdr w:val="none" w:sz="0" w:space="0" w:color="auto" w:frame="1"/>
        </w:rPr>
        <w:t>Đặc biệt, Đảng ta đã nhấn mạnh thêm những kết quả đạt được trong việc chỉ đạo công tác công tác bảo vệ nền tảng tư tưởng của Đảng, đấu tranh phản bác các quan điểm sai trái, thù địch trên không gian mạng: “</w:t>
      </w:r>
      <w:r w:rsidRPr="001E2511">
        <w:rPr>
          <w:rFonts w:ascii="Times New Roman" w:eastAsia="Times New Roman" w:hAnsi="Times New Roman" w:cs="Times New Roman"/>
          <w:i/>
          <w:spacing w:val="-6"/>
          <w:sz w:val="28"/>
          <w:szCs w:val="28"/>
          <w:bdr w:val="none" w:sz="0" w:space="0" w:color="auto" w:frame="1"/>
        </w:rPr>
        <w:t xml:space="preserve">Việc bảo vệ nền tảng tư tưởng của Đảng, đấu tranh phản bác các quan điểm sai trái, thù địch, nhất là trên không gian mạng được tập trung lãnh đạo, chỉ </w:t>
      </w:r>
      <w:r w:rsidRPr="001E2511">
        <w:rPr>
          <w:rFonts w:ascii="Times New Roman" w:eastAsia="Times New Roman" w:hAnsi="Times New Roman" w:cs="Times New Roman"/>
          <w:i/>
          <w:spacing w:val="-6"/>
          <w:sz w:val="28"/>
          <w:szCs w:val="28"/>
          <w:bdr w:val="none" w:sz="0" w:space="0" w:color="auto" w:frame="1"/>
        </w:rPr>
        <w:lastRenderedPageBreak/>
        <w:t>đạo, đạt kết quả rõ rệt</w:t>
      </w:r>
      <w:r w:rsidRPr="001E2511">
        <w:rPr>
          <w:rFonts w:ascii="Times New Roman" w:eastAsia="Times New Roman" w:hAnsi="Times New Roman" w:cs="Times New Roman"/>
          <w:spacing w:val="-6"/>
          <w:sz w:val="28"/>
          <w:szCs w:val="28"/>
          <w:bdr w:val="none" w:sz="0" w:space="0" w:color="auto" w:frame="1"/>
        </w:rPr>
        <w:t>”</w:t>
      </w:r>
      <w:r w:rsidR="004B036E" w:rsidRPr="001E2511">
        <w:rPr>
          <w:rStyle w:val="FootnoteReference"/>
          <w:rFonts w:ascii="Times New Roman" w:eastAsia="Times New Roman" w:hAnsi="Times New Roman" w:cs="Times New Roman"/>
          <w:spacing w:val="-6"/>
          <w:sz w:val="28"/>
          <w:szCs w:val="28"/>
          <w:bdr w:val="none" w:sz="0" w:space="0" w:color="auto" w:frame="1"/>
        </w:rPr>
        <w:footnoteReference w:id="7"/>
      </w:r>
      <w:r w:rsidRPr="001E2511">
        <w:rPr>
          <w:rFonts w:ascii="Times New Roman" w:eastAsia="Times New Roman" w:hAnsi="Times New Roman" w:cs="Times New Roman"/>
          <w:spacing w:val="-6"/>
          <w:sz w:val="28"/>
          <w:szCs w:val="28"/>
          <w:bdr w:val="none" w:sz="0" w:space="0" w:color="auto" w:frame="1"/>
          <w:vertAlign w:val="superscript"/>
        </w:rPr>
        <w:t>.</w:t>
      </w:r>
      <w:r w:rsidRPr="001E2511">
        <w:rPr>
          <w:rFonts w:ascii="Times New Roman" w:eastAsia="Times New Roman" w:hAnsi="Times New Roman" w:cs="Times New Roman"/>
          <w:spacing w:val="-6"/>
          <w:sz w:val="28"/>
          <w:szCs w:val="28"/>
          <w:bdr w:val="none" w:sz="0" w:space="0" w:color="auto" w:frame="1"/>
        </w:rPr>
        <w:t> Đây là một bước tiến rất lớn trong công tác lãnh đạo, chỉ đạo về bảo vệ nền tảng tư tưởng của Đảng, đáp ứng yêu cầu cấp thiết của thực tiễn khi các thế lực thù địch ra sức lợi dụng không giang mạng để chống phá nền tảng tư tưởng của Đảng ta.</w:t>
      </w:r>
    </w:p>
    <w:p w14:paraId="5AD761F2" w14:textId="77777777" w:rsidR="00EA3413" w:rsidRPr="00B04B24" w:rsidRDefault="00EA3413" w:rsidP="00537078">
      <w:pPr>
        <w:widowControl w:val="0"/>
        <w:spacing w:after="0" w:line="360" w:lineRule="auto"/>
        <w:ind w:firstLine="720"/>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sz w:val="28"/>
          <w:szCs w:val="28"/>
          <w:bdr w:val="none" w:sz="0" w:space="0" w:color="auto" w:frame="1"/>
        </w:rPr>
        <w:t>Sở dĩ đạt được những kết quả trước hết là do đa số cấp ủy, tổ chức đảng, trước hết là người đứng đầu đã nhận thức sâu sắc ý nghĩa, tầm quan trọng của công tác bảo vệ nền tảng tư tưởng của Đảng, đấu tranh phản bác các quan điểm sai trái, thù địch trong tình hình mới. Ngay từ khi Nghị quyết 35-NQ/TW của Bộ Chính trị được ban hành, tất cả các cấp ủy, tổ chức đảng trong toàn hệ thống chính trị đã nhanh chóng nắm bắt, quán triệt, chỉ đạo việc tổ chức thực hiện một cách thống nhất, đồng bộ. Tất cả các cơ quan, ban ngành trung ương, các tỉnh, thành phố, quận, huyện đều thành lập Ban Chỉ đạo 35 để trực tiếp lãnh đạo, chỉ đạo và phối hợp trong việc thực hiện Nghị quyết 35-NQ/TW. Do vậy, công tác bảo vệ nền tảng tư tưởng của Đảng, đấu tranh phản bác các quan điểm sai trái, thù địch ở nước ta trong thời gian qua được chỉ đạo một cách quyết liệt, được triển khai một cách rộng khắp và đã đạt được nhiều kết quả quan trọng với những dấu ấn nổi bật.</w:t>
      </w:r>
    </w:p>
    <w:p w14:paraId="13D55CA0" w14:textId="77777777" w:rsidR="00EA3413" w:rsidRPr="00B04B24" w:rsidRDefault="00EA3413" w:rsidP="00537078">
      <w:pPr>
        <w:widowControl w:val="0"/>
        <w:spacing w:after="0" w:line="360" w:lineRule="auto"/>
        <w:ind w:firstLine="720"/>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sz w:val="28"/>
          <w:szCs w:val="28"/>
          <w:bdr w:val="none" w:sz="0" w:space="0" w:color="auto" w:frame="1"/>
        </w:rPr>
        <w:t>Tuy nhiên, bên cạnh những kết quả đó, công tác bảo vệ nền tảng tư tưởng của Đảng, đấu tranh phản bác các quan điểm sai trái, thù địch cũng có những hạn chế nhất định, nhất là công tác nắm bắt dư luận và định hướng tư tưởng: “</w:t>
      </w:r>
      <w:r w:rsidRPr="00933FC7">
        <w:rPr>
          <w:rFonts w:ascii="Times New Roman" w:eastAsia="Times New Roman" w:hAnsi="Times New Roman" w:cs="Times New Roman"/>
          <w:i/>
          <w:sz w:val="28"/>
          <w:szCs w:val="28"/>
          <w:bdr w:val="none" w:sz="0" w:space="0" w:color="auto" w:frame="1"/>
        </w:rPr>
        <w:t>Công tác đấu tranh phản bác, ngăn chặn các thông tin xấu độc, quan điểm sai trái, thù địch có lúc, có nơi còn bị động, thiếu sắc bén, tính chiến đấu chưa cao; công tác nắm bắt dư luận trước những sự kiện, tình huống bất ngờ còn chưa kịp thời</w:t>
      </w:r>
      <w:r w:rsidRPr="00B04B24">
        <w:rPr>
          <w:rFonts w:ascii="Times New Roman" w:eastAsia="Times New Roman" w:hAnsi="Times New Roman" w:cs="Times New Roman"/>
          <w:sz w:val="28"/>
          <w:szCs w:val="28"/>
          <w:bdr w:val="none" w:sz="0" w:space="0" w:color="auto" w:frame="1"/>
        </w:rPr>
        <w:t>”</w:t>
      </w:r>
      <w:r w:rsidR="004B036E" w:rsidRPr="00B04B24">
        <w:rPr>
          <w:rStyle w:val="FootnoteReference"/>
          <w:rFonts w:ascii="Times New Roman" w:eastAsia="Times New Roman" w:hAnsi="Times New Roman" w:cs="Times New Roman"/>
          <w:sz w:val="28"/>
          <w:szCs w:val="28"/>
          <w:bdr w:val="none" w:sz="0" w:space="0" w:color="auto" w:frame="1"/>
        </w:rPr>
        <w:footnoteReference w:id="8"/>
      </w:r>
      <w:r w:rsidRPr="00B04B24">
        <w:rPr>
          <w:rFonts w:ascii="Times New Roman" w:eastAsia="Times New Roman" w:hAnsi="Times New Roman" w:cs="Times New Roman"/>
          <w:sz w:val="28"/>
          <w:szCs w:val="28"/>
          <w:bdr w:val="none" w:sz="0" w:space="0" w:color="auto" w:frame="1"/>
          <w:vertAlign w:val="superscript"/>
        </w:rPr>
        <w:t>.</w:t>
      </w:r>
    </w:p>
    <w:p w14:paraId="7B4F1E8B" w14:textId="77777777" w:rsidR="00EA3413" w:rsidRPr="009B25AA" w:rsidRDefault="00EA3413" w:rsidP="00537078">
      <w:pPr>
        <w:widowControl w:val="0"/>
        <w:spacing w:after="0" w:line="360" w:lineRule="auto"/>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sz w:val="28"/>
          <w:szCs w:val="28"/>
          <w:bdr w:val="none" w:sz="0" w:space="0" w:color="auto" w:frame="1"/>
        </w:rPr>
        <w:t> </w:t>
      </w:r>
      <w:r w:rsidR="00B725D0" w:rsidRPr="00B04B24">
        <w:rPr>
          <w:rFonts w:ascii="Times New Roman" w:eastAsia="Times New Roman" w:hAnsi="Times New Roman" w:cs="Times New Roman"/>
          <w:sz w:val="28"/>
          <w:szCs w:val="28"/>
          <w:bdr w:val="none" w:sz="0" w:space="0" w:color="auto" w:frame="1"/>
        </w:rPr>
        <w:tab/>
      </w:r>
      <w:r w:rsidRPr="00B04B24">
        <w:rPr>
          <w:rFonts w:ascii="Times New Roman" w:eastAsia="Times New Roman" w:hAnsi="Times New Roman" w:cs="Times New Roman"/>
          <w:sz w:val="28"/>
          <w:szCs w:val="28"/>
          <w:bdr w:val="none" w:sz="0" w:space="0" w:color="auto" w:frame="1"/>
        </w:rPr>
        <w:t>Trong Báo cáo của Ban Chấp hành Trung ương Đảng khóa XII về “</w:t>
      </w:r>
      <w:r w:rsidRPr="00933FC7">
        <w:rPr>
          <w:rFonts w:ascii="Times New Roman" w:eastAsia="Times New Roman" w:hAnsi="Times New Roman" w:cs="Times New Roman"/>
          <w:i/>
          <w:sz w:val="28"/>
          <w:szCs w:val="28"/>
          <w:bdr w:val="none" w:sz="0" w:space="0" w:color="auto" w:frame="1"/>
        </w:rPr>
        <w:t>tổng kết công tác xây dựng Đảng và thi hành Điều lệ Đảng</w:t>
      </w:r>
      <w:r w:rsidRPr="00B04B24">
        <w:rPr>
          <w:rFonts w:ascii="Times New Roman" w:eastAsia="Times New Roman" w:hAnsi="Times New Roman" w:cs="Times New Roman"/>
          <w:sz w:val="28"/>
          <w:szCs w:val="28"/>
          <w:bdr w:val="none" w:sz="0" w:space="0" w:color="auto" w:frame="1"/>
        </w:rPr>
        <w:t>”, Đảng ta đã chỉ ra nguyên nhân của những hạn chế trong công tác bảo vệ nền tảng tư tưởng của Đảng, đấu tranh phản bác các quan điểm sai trái, thù địch ở nước ta thời gian qua. Đó là do “</w:t>
      </w:r>
      <w:r w:rsidRPr="00933FC7">
        <w:rPr>
          <w:rFonts w:ascii="Times New Roman" w:eastAsia="Times New Roman" w:hAnsi="Times New Roman" w:cs="Times New Roman"/>
          <w:i/>
          <w:sz w:val="28"/>
          <w:szCs w:val="28"/>
          <w:bdr w:val="none" w:sz="0" w:space="0" w:color="auto" w:frame="1"/>
        </w:rPr>
        <w:t xml:space="preserve">Một bộ phận cán bộ, đảng viên bản lĩnh chính trị không vững vàng, suy thoái về tư tưởng </w:t>
      </w:r>
      <w:r w:rsidRPr="00933FC7">
        <w:rPr>
          <w:rFonts w:ascii="Times New Roman" w:eastAsia="Times New Roman" w:hAnsi="Times New Roman" w:cs="Times New Roman"/>
          <w:i/>
          <w:sz w:val="28"/>
          <w:szCs w:val="28"/>
          <w:bdr w:val="none" w:sz="0" w:space="0" w:color="auto" w:frame="1"/>
        </w:rPr>
        <w:lastRenderedPageBreak/>
        <w:t xml:space="preserve">chính trị, còn hoài nghi, mơ hồ về mục tiêu, lý tưởng của Đảng và con đường đi lên chủ nghĩa xã hội ở nước ta; một số ít hoang mang, dao động, mất lòng tin; cá biệt còn </w:t>
      </w:r>
      <w:r w:rsidRPr="009B25AA">
        <w:rPr>
          <w:rFonts w:ascii="Times New Roman" w:eastAsia="Times New Roman" w:hAnsi="Times New Roman" w:cs="Times New Roman"/>
          <w:i/>
          <w:sz w:val="28"/>
          <w:szCs w:val="28"/>
          <w:bdr w:val="none" w:sz="0" w:space="0" w:color="auto" w:frame="1"/>
        </w:rPr>
        <w:t>phủ nhận chủ nghĩa Mác - Lênin, tư tưởng Hồ Chí Minh và đường lối đổi mới của Đảng</w:t>
      </w:r>
      <w:r w:rsidRPr="009B25AA">
        <w:rPr>
          <w:rFonts w:ascii="Times New Roman" w:eastAsia="Times New Roman" w:hAnsi="Times New Roman" w:cs="Times New Roman"/>
          <w:sz w:val="28"/>
          <w:szCs w:val="28"/>
          <w:bdr w:val="none" w:sz="0" w:space="0" w:color="auto" w:frame="1"/>
        </w:rPr>
        <w:t>”</w:t>
      </w:r>
      <w:r w:rsidR="004B036E" w:rsidRPr="009B25AA">
        <w:rPr>
          <w:rStyle w:val="FootnoteReference"/>
          <w:rFonts w:ascii="Times New Roman" w:eastAsia="Times New Roman" w:hAnsi="Times New Roman" w:cs="Times New Roman"/>
          <w:sz w:val="28"/>
          <w:szCs w:val="28"/>
          <w:bdr w:val="none" w:sz="0" w:space="0" w:color="auto" w:frame="1"/>
        </w:rPr>
        <w:footnoteReference w:id="9"/>
      </w:r>
      <w:r w:rsidRPr="009B25AA">
        <w:rPr>
          <w:rFonts w:ascii="Times New Roman" w:eastAsia="Times New Roman" w:hAnsi="Times New Roman" w:cs="Times New Roman"/>
          <w:sz w:val="28"/>
          <w:szCs w:val="28"/>
          <w:bdr w:val="none" w:sz="0" w:space="0" w:color="auto" w:frame="1"/>
          <w:vertAlign w:val="superscript"/>
        </w:rPr>
        <w:t>.</w:t>
      </w:r>
    </w:p>
    <w:p w14:paraId="2553B215" w14:textId="77777777" w:rsidR="00EA3413" w:rsidRPr="009B25AA" w:rsidRDefault="00B725D0" w:rsidP="00537078">
      <w:pPr>
        <w:widowControl w:val="0"/>
        <w:spacing w:after="0" w:line="360" w:lineRule="auto"/>
        <w:ind w:firstLine="720"/>
        <w:jc w:val="both"/>
        <w:textAlignment w:val="baseline"/>
        <w:rPr>
          <w:rFonts w:ascii="Times New Roman" w:eastAsia="Times New Roman" w:hAnsi="Times New Roman" w:cs="Times New Roman"/>
          <w:sz w:val="28"/>
          <w:szCs w:val="28"/>
        </w:rPr>
      </w:pPr>
      <w:r w:rsidRPr="009B25AA">
        <w:rPr>
          <w:rFonts w:ascii="Times New Roman" w:eastAsia="Times New Roman" w:hAnsi="Times New Roman" w:cs="Times New Roman"/>
          <w:b/>
          <w:bCs/>
          <w:sz w:val="28"/>
          <w:szCs w:val="28"/>
          <w:bdr w:val="none" w:sz="0" w:space="0" w:color="auto" w:frame="1"/>
        </w:rPr>
        <w:t xml:space="preserve">III. </w:t>
      </w:r>
      <w:r w:rsidR="00EA3413" w:rsidRPr="009B25AA">
        <w:rPr>
          <w:rFonts w:ascii="Times New Roman" w:eastAsia="Times New Roman" w:hAnsi="Times New Roman" w:cs="Times New Roman"/>
          <w:b/>
          <w:bCs/>
          <w:sz w:val="28"/>
          <w:szCs w:val="28"/>
          <w:bdr w:val="none" w:sz="0" w:space="0" w:color="auto" w:frame="1"/>
        </w:rPr>
        <w:t>NHỮNG BÀI HỌC KINH NGHIỆM</w:t>
      </w:r>
    </w:p>
    <w:p w14:paraId="16E3A593" w14:textId="77777777" w:rsidR="00EA3413" w:rsidRPr="00B04B24" w:rsidRDefault="00EA3413" w:rsidP="00537078">
      <w:pPr>
        <w:widowControl w:val="0"/>
        <w:spacing w:after="0" w:line="360" w:lineRule="auto"/>
        <w:ind w:firstLine="720"/>
        <w:jc w:val="both"/>
        <w:textAlignment w:val="baseline"/>
        <w:rPr>
          <w:rFonts w:ascii="Times New Roman" w:eastAsia="Times New Roman" w:hAnsi="Times New Roman" w:cs="Times New Roman"/>
          <w:sz w:val="28"/>
          <w:szCs w:val="28"/>
        </w:rPr>
      </w:pPr>
      <w:r w:rsidRPr="009B25AA">
        <w:rPr>
          <w:rFonts w:ascii="Times New Roman" w:eastAsia="Times New Roman" w:hAnsi="Times New Roman" w:cs="Times New Roman"/>
          <w:sz w:val="28"/>
          <w:szCs w:val="28"/>
          <w:bdr w:val="none" w:sz="0" w:space="0" w:color="auto" w:frame="1"/>
        </w:rPr>
        <w:t xml:space="preserve">Từ những kết quả đã đạt được cũng như những hạn chế, </w:t>
      </w:r>
      <w:r w:rsidRPr="00B04B24">
        <w:rPr>
          <w:rFonts w:ascii="Times New Roman" w:eastAsia="Times New Roman" w:hAnsi="Times New Roman" w:cs="Times New Roman"/>
          <w:sz w:val="28"/>
          <w:szCs w:val="28"/>
          <w:bdr w:val="none" w:sz="0" w:space="0" w:color="auto" w:frame="1"/>
        </w:rPr>
        <w:t>bất cập trong công tác bảo vệ nền tảng tư tưởng của Đảng, đấu tranh phản bác các quan điểm sai trái, thù địch ở nước ta thời gian qua, có thể rút ra một số bài học kinh nghiệm như sau:</w:t>
      </w:r>
    </w:p>
    <w:p w14:paraId="3653B8FE" w14:textId="77777777" w:rsidR="00EA3413" w:rsidRPr="002104F3" w:rsidRDefault="00EA3413" w:rsidP="00537078">
      <w:pPr>
        <w:widowControl w:val="0"/>
        <w:spacing w:after="0" w:line="360" w:lineRule="auto"/>
        <w:ind w:firstLine="720"/>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i/>
          <w:iCs/>
          <w:sz w:val="28"/>
          <w:szCs w:val="28"/>
          <w:bdr w:val="none" w:sz="0" w:space="0" w:color="auto" w:frame="1"/>
        </w:rPr>
        <w:t>Một là</w:t>
      </w:r>
      <w:r w:rsidRPr="002104F3">
        <w:rPr>
          <w:rFonts w:ascii="Times New Roman" w:eastAsia="Times New Roman" w:hAnsi="Times New Roman" w:cs="Times New Roman"/>
          <w:i/>
          <w:iCs/>
          <w:sz w:val="28"/>
          <w:szCs w:val="28"/>
          <w:bdr w:val="none" w:sz="0" w:space="0" w:color="auto" w:frame="1"/>
        </w:rPr>
        <w:t>, trong bất cứ điều kiện và tình huống nào, phải luôn kiên định với nền tảng tư tưởng của Đảng và có thái độ kiên quyết, triệt để đối với âm mưu, thủ đoạn chống phá của các thế lực thù địch.</w:t>
      </w:r>
    </w:p>
    <w:p w14:paraId="44ECB1C7" w14:textId="3253F467" w:rsidR="00EA3413" w:rsidRPr="00407D4B" w:rsidRDefault="00EA3413" w:rsidP="00537078">
      <w:pPr>
        <w:widowControl w:val="0"/>
        <w:spacing w:after="0" w:line="360" w:lineRule="auto"/>
        <w:ind w:firstLine="720"/>
        <w:jc w:val="both"/>
        <w:textAlignment w:val="baseline"/>
        <w:rPr>
          <w:rFonts w:ascii="Times New Roman" w:eastAsia="Times New Roman" w:hAnsi="Times New Roman" w:cs="Times New Roman"/>
          <w:spacing w:val="4"/>
          <w:sz w:val="28"/>
          <w:szCs w:val="28"/>
        </w:rPr>
      </w:pPr>
      <w:r w:rsidRPr="00B04B24">
        <w:rPr>
          <w:rFonts w:ascii="Times New Roman" w:eastAsia="Times New Roman" w:hAnsi="Times New Roman" w:cs="Times New Roman"/>
          <w:sz w:val="28"/>
          <w:szCs w:val="28"/>
          <w:bdr w:val="none" w:sz="0" w:space="0" w:color="auto" w:frame="1"/>
        </w:rPr>
        <w:t xml:space="preserve">Khi tổng kết thực tiễn 30 năm </w:t>
      </w:r>
      <w:r w:rsidRPr="00407D4B">
        <w:rPr>
          <w:rFonts w:ascii="Times New Roman" w:eastAsia="Times New Roman" w:hAnsi="Times New Roman" w:cs="Times New Roman"/>
          <w:spacing w:val="4"/>
          <w:sz w:val="28"/>
          <w:szCs w:val="28"/>
          <w:bdr w:val="none" w:sz="0" w:space="0" w:color="auto" w:frame="1"/>
        </w:rPr>
        <w:t>đổi mới đất nước, Đảng ta coi sự k</w:t>
      </w:r>
      <w:r w:rsidR="006D19AF" w:rsidRPr="00407D4B">
        <w:rPr>
          <w:rFonts w:ascii="Times New Roman" w:eastAsia="Times New Roman" w:hAnsi="Times New Roman" w:cs="Times New Roman"/>
          <w:spacing w:val="4"/>
          <w:sz w:val="28"/>
          <w:szCs w:val="28"/>
          <w:bdr w:val="none" w:sz="0" w:space="0" w:color="auto" w:frame="1"/>
        </w:rPr>
        <w:t>iên định với chủ nghĩa Mác - Lê</w:t>
      </w:r>
      <w:r w:rsidRPr="00407D4B">
        <w:rPr>
          <w:rFonts w:ascii="Times New Roman" w:eastAsia="Times New Roman" w:hAnsi="Times New Roman" w:cs="Times New Roman"/>
          <w:spacing w:val="4"/>
          <w:sz w:val="28"/>
          <w:szCs w:val="28"/>
          <w:bdr w:val="none" w:sz="0" w:space="0" w:color="auto" w:frame="1"/>
        </w:rPr>
        <w:t>nin là bài học kinh nghiệm đầu tiên, có ý nghĩa sống còn đối với sự nghiệp xây dựng và bảo vệ Tổ quốc: “</w:t>
      </w:r>
      <w:r w:rsidRPr="00933FC7">
        <w:rPr>
          <w:rFonts w:ascii="Times New Roman" w:eastAsia="Times New Roman" w:hAnsi="Times New Roman" w:cs="Times New Roman"/>
          <w:i/>
          <w:spacing w:val="4"/>
          <w:sz w:val="28"/>
          <w:szCs w:val="28"/>
          <w:bdr w:val="none" w:sz="0" w:space="0" w:color="auto" w:frame="1"/>
        </w:rPr>
        <w:t>Trong bất kỳ điều kiện và tình huống nào cũng phải luôn kiên định với chủ nghĩa Mác - Lênin, coi đó là nền tảng tư tưởng của Đảng, là kim chỉ nam cho mọi hành động</w:t>
      </w:r>
      <w:r w:rsidRPr="00407D4B">
        <w:rPr>
          <w:rFonts w:ascii="Times New Roman" w:eastAsia="Times New Roman" w:hAnsi="Times New Roman" w:cs="Times New Roman"/>
          <w:spacing w:val="4"/>
          <w:sz w:val="28"/>
          <w:szCs w:val="28"/>
          <w:bdr w:val="none" w:sz="0" w:space="0" w:color="auto" w:frame="1"/>
        </w:rPr>
        <w:t>”</w:t>
      </w:r>
      <w:r w:rsidR="004B036E" w:rsidRPr="00407D4B">
        <w:rPr>
          <w:rStyle w:val="FootnoteReference"/>
          <w:rFonts w:ascii="Times New Roman" w:eastAsia="Times New Roman" w:hAnsi="Times New Roman" w:cs="Times New Roman"/>
          <w:spacing w:val="4"/>
          <w:sz w:val="28"/>
          <w:szCs w:val="28"/>
          <w:bdr w:val="none" w:sz="0" w:space="0" w:color="auto" w:frame="1"/>
        </w:rPr>
        <w:footnoteReference w:id="10"/>
      </w:r>
      <w:r w:rsidRPr="00407D4B">
        <w:rPr>
          <w:rFonts w:ascii="Times New Roman" w:eastAsia="Times New Roman" w:hAnsi="Times New Roman" w:cs="Times New Roman"/>
          <w:spacing w:val="4"/>
          <w:sz w:val="28"/>
          <w:szCs w:val="28"/>
          <w:bdr w:val="none" w:sz="0" w:space="0" w:color="auto" w:frame="1"/>
        </w:rPr>
        <w:t>. Điều này tiếp tục được Đảng ta nhấn mạnh thêm ở Đại hội XIII: “</w:t>
      </w:r>
      <w:r w:rsidRPr="00933FC7">
        <w:rPr>
          <w:rFonts w:ascii="Times New Roman" w:eastAsia="Times New Roman" w:hAnsi="Times New Roman" w:cs="Times New Roman"/>
          <w:i/>
          <w:spacing w:val="4"/>
          <w:sz w:val="28"/>
          <w:szCs w:val="28"/>
          <w:bdr w:val="none" w:sz="0" w:space="0" w:color="auto" w:frame="1"/>
        </w:rPr>
        <w:t>Tư tưởng chỉ đạo xuyên suốt của toàn Đảng, toàn dân và toàn quân ta là phải kiên định và vận dụng, phát triển sáng tạo chủ nghĩa Mác - Lênin, tư tưởng Hồ Chí Minh</w:t>
      </w:r>
      <w:r w:rsidRPr="00407D4B">
        <w:rPr>
          <w:rFonts w:ascii="Times New Roman" w:eastAsia="Times New Roman" w:hAnsi="Times New Roman" w:cs="Times New Roman"/>
          <w:spacing w:val="4"/>
          <w:sz w:val="28"/>
          <w:szCs w:val="28"/>
          <w:bdr w:val="none" w:sz="0" w:space="0" w:color="auto" w:frame="1"/>
        </w:rPr>
        <w:t>”</w:t>
      </w:r>
      <w:r w:rsidR="004B036E" w:rsidRPr="00407D4B">
        <w:rPr>
          <w:rStyle w:val="FootnoteReference"/>
          <w:rFonts w:ascii="Times New Roman" w:eastAsia="Times New Roman" w:hAnsi="Times New Roman" w:cs="Times New Roman"/>
          <w:spacing w:val="4"/>
          <w:sz w:val="28"/>
          <w:szCs w:val="28"/>
          <w:bdr w:val="none" w:sz="0" w:space="0" w:color="auto" w:frame="1"/>
        </w:rPr>
        <w:footnoteReference w:id="11"/>
      </w:r>
      <w:r w:rsidRPr="00407D4B">
        <w:rPr>
          <w:rFonts w:ascii="Times New Roman" w:eastAsia="Times New Roman" w:hAnsi="Times New Roman" w:cs="Times New Roman"/>
          <w:spacing w:val="4"/>
          <w:sz w:val="28"/>
          <w:szCs w:val="28"/>
          <w:bdr w:val="none" w:sz="0" w:space="0" w:color="auto" w:frame="1"/>
        </w:rPr>
        <w:t>. Đây được coi là một trong những vấn đề “</w:t>
      </w:r>
      <w:r w:rsidRPr="00933FC7">
        <w:rPr>
          <w:rFonts w:ascii="Times New Roman" w:eastAsia="Times New Roman" w:hAnsi="Times New Roman" w:cs="Times New Roman"/>
          <w:i/>
          <w:spacing w:val="4"/>
          <w:sz w:val="28"/>
          <w:szCs w:val="28"/>
          <w:bdr w:val="none" w:sz="0" w:space="0" w:color="auto" w:frame="1"/>
        </w:rPr>
        <w:t>mang tính nguyên tắc, có ý nghĩa sống còn đối với chế độ ta, là nền tảng vững chắc của Đảng ta, không cho phép ai được ngả nghiêng, dao động</w:t>
      </w:r>
      <w:r w:rsidRPr="00407D4B">
        <w:rPr>
          <w:rFonts w:ascii="Times New Roman" w:eastAsia="Times New Roman" w:hAnsi="Times New Roman" w:cs="Times New Roman"/>
          <w:spacing w:val="4"/>
          <w:sz w:val="28"/>
          <w:szCs w:val="28"/>
          <w:bdr w:val="none" w:sz="0" w:space="0" w:color="auto" w:frame="1"/>
        </w:rPr>
        <w:t>”</w:t>
      </w:r>
      <w:r w:rsidR="004B036E" w:rsidRPr="00407D4B">
        <w:rPr>
          <w:rStyle w:val="FootnoteReference"/>
          <w:rFonts w:ascii="Times New Roman" w:eastAsia="Times New Roman" w:hAnsi="Times New Roman" w:cs="Times New Roman"/>
          <w:spacing w:val="4"/>
          <w:sz w:val="28"/>
          <w:szCs w:val="28"/>
          <w:bdr w:val="none" w:sz="0" w:space="0" w:color="auto" w:frame="1"/>
        </w:rPr>
        <w:footnoteReference w:id="12"/>
      </w:r>
      <w:r w:rsidRPr="00407D4B">
        <w:rPr>
          <w:rFonts w:ascii="Times New Roman" w:eastAsia="Times New Roman" w:hAnsi="Times New Roman" w:cs="Times New Roman"/>
          <w:spacing w:val="4"/>
          <w:sz w:val="28"/>
          <w:szCs w:val="28"/>
          <w:bdr w:val="none" w:sz="0" w:space="0" w:color="auto" w:frame="1"/>
        </w:rPr>
        <w:t>. Nguyên tắc này là điều kiện tất yếu bảo đảm cho sự thắng lợi của cuộc đấu tranh bảo vệ nền tảng tư tưởng của Đảng hiện nay.</w:t>
      </w:r>
    </w:p>
    <w:p w14:paraId="3240DD3A" w14:textId="4E65A716" w:rsidR="001E2511" w:rsidRPr="001E2511" w:rsidRDefault="00EA3413" w:rsidP="00537078">
      <w:pPr>
        <w:widowControl w:val="0"/>
        <w:spacing w:after="0" w:line="360" w:lineRule="auto"/>
        <w:ind w:firstLine="720"/>
        <w:jc w:val="both"/>
        <w:textAlignment w:val="baseline"/>
        <w:rPr>
          <w:rFonts w:ascii="Times New Roman" w:eastAsia="Times New Roman" w:hAnsi="Times New Roman" w:cs="Times New Roman"/>
          <w:i/>
          <w:iCs/>
          <w:sz w:val="28"/>
          <w:szCs w:val="28"/>
          <w:bdr w:val="none" w:sz="0" w:space="0" w:color="auto" w:frame="1"/>
        </w:rPr>
      </w:pPr>
      <w:r w:rsidRPr="00B04B24">
        <w:rPr>
          <w:rFonts w:ascii="Times New Roman" w:eastAsia="Times New Roman" w:hAnsi="Times New Roman" w:cs="Times New Roman"/>
          <w:i/>
          <w:iCs/>
          <w:sz w:val="28"/>
          <w:szCs w:val="28"/>
          <w:bdr w:val="none" w:sz="0" w:space="0" w:color="auto" w:frame="1"/>
        </w:rPr>
        <w:t>Hai là,</w:t>
      </w:r>
      <w:r w:rsidRPr="00B04B24">
        <w:rPr>
          <w:rFonts w:ascii="Times New Roman" w:eastAsia="Times New Roman" w:hAnsi="Times New Roman" w:cs="Times New Roman"/>
          <w:sz w:val="28"/>
          <w:szCs w:val="28"/>
          <w:bdr w:val="none" w:sz="0" w:space="0" w:color="auto" w:frame="1"/>
        </w:rPr>
        <w:t> </w:t>
      </w:r>
      <w:r w:rsidRPr="00B04B24">
        <w:rPr>
          <w:rFonts w:ascii="Times New Roman" w:eastAsia="Times New Roman" w:hAnsi="Times New Roman" w:cs="Times New Roman"/>
          <w:i/>
          <w:iCs/>
          <w:sz w:val="28"/>
          <w:szCs w:val="28"/>
          <w:bdr w:val="none" w:sz="0" w:space="0" w:color="auto" w:frame="1"/>
        </w:rPr>
        <w:t>phải có sự thống nhất giữa bảo vệ và đấu tranh trong việc thực hiện nhiệm vụ.</w:t>
      </w:r>
    </w:p>
    <w:p w14:paraId="3BB5327B" w14:textId="77777777" w:rsidR="00EA3413" w:rsidRPr="00B04B24" w:rsidRDefault="00EA3413" w:rsidP="00537078">
      <w:pPr>
        <w:widowControl w:val="0"/>
        <w:spacing w:after="0" w:line="360" w:lineRule="auto"/>
        <w:ind w:firstLine="720"/>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sz w:val="28"/>
          <w:szCs w:val="28"/>
          <w:bdr w:val="none" w:sz="0" w:space="0" w:color="auto" w:frame="1"/>
        </w:rPr>
        <w:lastRenderedPageBreak/>
        <w:t>Thực tiễn cho thấy </w:t>
      </w:r>
      <w:r w:rsidRPr="00B04B24">
        <w:rPr>
          <w:rFonts w:ascii="Times New Roman" w:eastAsia="Times New Roman" w:hAnsi="Times New Roman" w:cs="Times New Roman"/>
          <w:sz w:val="28"/>
          <w:szCs w:val="28"/>
          <w:bdr w:val="none" w:sz="0" w:space="0" w:color="auto" w:frame="1"/>
          <w:shd w:val="clear" w:color="auto" w:fill="FFFFFF"/>
        </w:rPr>
        <w:t>muốn bảo vệ nền tảng tư tưởng của Đảng cần phải đấu tranh chống lại các quan điểm sai trái, thù địch và ngược lại, đấu tranh chống lại các quan điểm sai trái, thù địch để luôn giữ vững, kiên định với nền tảng tư tưởng của Đảng. </w:t>
      </w:r>
      <w:r w:rsidRPr="00B04B24">
        <w:rPr>
          <w:rFonts w:ascii="Times New Roman" w:eastAsia="Times New Roman" w:hAnsi="Times New Roman" w:cs="Times New Roman"/>
          <w:sz w:val="28"/>
          <w:szCs w:val="28"/>
          <w:bdr w:val="none" w:sz="0" w:space="0" w:color="auto" w:frame="1"/>
        </w:rPr>
        <w:t>Trong đó, bảo vệ nền tảng tư tưởng là vấn đề quan trọng hàng đầu, được đặt lên trước, phải lấy bảo vệ là chính, đấu tranh phản bác các quan điểm sai trái, thù địch cũng là để bảo vệ nền tảng tư tưởng được tốt hơn.</w:t>
      </w:r>
      <w:r w:rsidR="00477F45" w:rsidRPr="00477F4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315E61F7" w14:textId="77777777" w:rsidR="00EA3413" w:rsidRPr="00B04B24" w:rsidRDefault="00EA3413" w:rsidP="00537078">
      <w:pPr>
        <w:widowControl w:val="0"/>
        <w:spacing w:after="0" w:line="360" w:lineRule="auto"/>
        <w:ind w:firstLine="720"/>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sz w:val="28"/>
          <w:szCs w:val="28"/>
          <w:bdr w:val="none" w:sz="0" w:space="0" w:color="auto" w:frame="1"/>
        </w:rPr>
        <w:t>Chủ đề của Nghị quyết 35</w:t>
      </w:r>
      <w:r w:rsidRPr="00B04B24">
        <w:rPr>
          <w:rFonts w:ascii="Times New Roman" w:eastAsia="Times New Roman" w:hAnsi="Times New Roman" w:cs="Times New Roman"/>
          <w:spacing w:val="-2"/>
          <w:sz w:val="28"/>
          <w:szCs w:val="28"/>
          <w:bdr w:val="none" w:sz="0" w:space="0" w:color="auto" w:frame="1"/>
        </w:rPr>
        <w:t>-NQ/TW</w:t>
      </w:r>
      <w:r w:rsidRPr="00B04B24">
        <w:rPr>
          <w:rFonts w:ascii="Times New Roman" w:eastAsia="Times New Roman" w:hAnsi="Times New Roman" w:cs="Times New Roman"/>
          <w:sz w:val="28"/>
          <w:szCs w:val="28"/>
          <w:bdr w:val="none" w:sz="0" w:space="0" w:color="auto" w:frame="1"/>
        </w:rPr>
        <w:t> là “</w:t>
      </w:r>
      <w:r w:rsidRPr="00B04B24">
        <w:rPr>
          <w:rFonts w:ascii="Times New Roman" w:eastAsia="Times New Roman" w:hAnsi="Times New Roman" w:cs="Times New Roman"/>
          <w:i/>
          <w:iCs/>
          <w:sz w:val="28"/>
          <w:szCs w:val="28"/>
          <w:bdr w:val="none" w:sz="0" w:space="0" w:color="auto" w:frame="1"/>
        </w:rPr>
        <w:t>Tăng cường bảo vệ nền tảng tư tưởng của Đảng, đấu tranh phản bác quan điểm sai trái, thù địch trong tình hình mới</w:t>
      </w:r>
      <w:r w:rsidRPr="00B04B24">
        <w:rPr>
          <w:rFonts w:ascii="Times New Roman" w:eastAsia="Times New Roman" w:hAnsi="Times New Roman" w:cs="Times New Roman"/>
          <w:sz w:val="28"/>
          <w:szCs w:val="28"/>
          <w:bdr w:val="none" w:sz="0" w:space="0" w:color="auto" w:frame="1"/>
        </w:rPr>
        <w:t>”, điều đó cho thấy công tác này có hai hoạt động cơ bản là “</w:t>
      </w:r>
      <w:r w:rsidRPr="00B04B24">
        <w:rPr>
          <w:rFonts w:ascii="Times New Roman" w:eastAsia="Times New Roman" w:hAnsi="Times New Roman" w:cs="Times New Roman"/>
          <w:i/>
          <w:iCs/>
          <w:sz w:val="28"/>
          <w:szCs w:val="28"/>
          <w:bdr w:val="none" w:sz="0" w:space="0" w:color="auto" w:frame="1"/>
        </w:rPr>
        <w:t>bảo vệ</w:t>
      </w:r>
      <w:r w:rsidRPr="00B04B24">
        <w:rPr>
          <w:rFonts w:ascii="Times New Roman" w:eastAsia="Times New Roman" w:hAnsi="Times New Roman" w:cs="Times New Roman"/>
          <w:sz w:val="28"/>
          <w:szCs w:val="28"/>
          <w:bdr w:val="none" w:sz="0" w:space="0" w:color="auto" w:frame="1"/>
        </w:rPr>
        <w:t>” và “</w:t>
      </w:r>
      <w:r w:rsidRPr="00B04B24">
        <w:rPr>
          <w:rFonts w:ascii="Times New Roman" w:eastAsia="Times New Roman" w:hAnsi="Times New Roman" w:cs="Times New Roman"/>
          <w:i/>
          <w:iCs/>
          <w:sz w:val="28"/>
          <w:szCs w:val="28"/>
          <w:bdr w:val="none" w:sz="0" w:space="0" w:color="auto" w:frame="1"/>
        </w:rPr>
        <w:t>đấu tranh”</w:t>
      </w:r>
      <w:r w:rsidRPr="00B04B24">
        <w:rPr>
          <w:rFonts w:ascii="Times New Roman" w:eastAsia="Times New Roman" w:hAnsi="Times New Roman" w:cs="Times New Roman"/>
          <w:sz w:val="28"/>
          <w:szCs w:val="28"/>
          <w:bdr w:val="none" w:sz="0" w:space="0" w:color="auto" w:frame="1"/>
        </w:rPr>
        <w:t>, phù hợp với phương châm “</w:t>
      </w:r>
      <w:r w:rsidRPr="00933FC7">
        <w:rPr>
          <w:rFonts w:ascii="Times New Roman" w:eastAsia="Times New Roman" w:hAnsi="Times New Roman" w:cs="Times New Roman"/>
          <w:i/>
          <w:sz w:val="28"/>
          <w:szCs w:val="28"/>
          <w:bdr w:val="none" w:sz="0" w:space="0" w:color="auto" w:frame="1"/>
        </w:rPr>
        <w:t>xây</w:t>
      </w:r>
      <w:r w:rsidRPr="00B04B24">
        <w:rPr>
          <w:rFonts w:ascii="Times New Roman" w:eastAsia="Times New Roman" w:hAnsi="Times New Roman" w:cs="Times New Roman"/>
          <w:sz w:val="28"/>
          <w:szCs w:val="28"/>
          <w:bdr w:val="none" w:sz="0" w:space="0" w:color="auto" w:frame="1"/>
        </w:rPr>
        <w:t>” và “</w:t>
      </w:r>
      <w:r w:rsidRPr="00933FC7">
        <w:rPr>
          <w:rFonts w:ascii="Times New Roman" w:eastAsia="Times New Roman" w:hAnsi="Times New Roman" w:cs="Times New Roman"/>
          <w:i/>
          <w:sz w:val="28"/>
          <w:szCs w:val="28"/>
          <w:bdr w:val="none" w:sz="0" w:space="0" w:color="auto" w:frame="1"/>
        </w:rPr>
        <w:t>chống</w:t>
      </w:r>
      <w:r w:rsidRPr="00B04B24">
        <w:rPr>
          <w:rFonts w:ascii="Times New Roman" w:eastAsia="Times New Roman" w:hAnsi="Times New Roman" w:cs="Times New Roman"/>
          <w:sz w:val="28"/>
          <w:szCs w:val="28"/>
          <w:bdr w:val="none" w:sz="0" w:space="0" w:color="auto" w:frame="1"/>
        </w:rPr>
        <w:t>” trong công tác tư tưởng. </w:t>
      </w:r>
      <w:r w:rsidRPr="00B04B24">
        <w:rPr>
          <w:rFonts w:ascii="Times New Roman" w:eastAsia="Times New Roman" w:hAnsi="Times New Roman" w:cs="Times New Roman"/>
          <w:spacing w:val="-2"/>
          <w:sz w:val="28"/>
          <w:szCs w:val="28"/>
          <w:bdr w:val="none" w:sz="0" w:space="0" w:color="auto" w:frame="1"/>
        </w:rPr>
        <w:t>Có thể hiểu </w:t>
      </w:r>
      <w:r w:rsidRPr="00B04B24">
        <w:rPr>
          <w:rFonts w:ascii="Times New Roman" w:eastAsia="Times New Roman" w:hAnsi="Times New Roman" w:cs="Times New Roman"/>
          <w:sz w:val="28"/>
          <w:szCs w:val="28"/>
          <w:bdr w:val="none" w:sz="0" w:space="0" w:color="auto" w:frame="1"/>
        </w:rPr>
        <w:t>bảo vệ nền tảng tư tưởng của Đảng thực chất là việc sử dụng tổng hợp các lực lượng và các biện pháp kiên quyết, kiên trì giữ gìn, duy trì, củng cố bản chất cách mạng và khoa học, phát huy, phát triển sáng tạo những giá trị cốt lõi của chủ nghĩa Mác - Lênin, tư tưởng Hồ Chí Minh; đồng thời chống lại sự xuyên tạc, phá hoại và cả những nhận thức sai trái của các lực lượng bên ngoài và bên trong nhằm làm cho nền tảng tư tưởng của Đảng ngày càng thấm sâu, ngày càng đóng vai trò chủ đạo trong đời sống tinh thần của nhân dân. Như vậy, trong “</w:t>
      </w:r>
      <w:r w:rsidRPr="00933FC7">
        <w:rPr>
          <w:rFonts w:ascii="Times New Roman" w:eastAsia="Times New Roman" w:hAnsi="Times New Roman" w:cs="Times New Roman"/>
          <w:i/>
          <w:sz w:val="28"/>
          <w:szCs w:val="28"/>
          <w:bdr w:val="none" w:sz="0" w:space="0" w:color="auto" w:frame="1"/>
        </w:rPr>
        <w:t>bảo vệ</w:t>
      </w:r>
      <w:r w:rsidRPr="00B04B24">
        <w:rPr>
          <w:rFonts w:ascii="Times New Roman" w:eastAsia="Times New Roman" w:hAnsi="Times New Roman" w:cs="Times New Roman"/>
          <w:sz w:val="28"/>
          <w:szCs w:val="28"/>
          <w:bdr w:val="none" w:sz="0" w:space="0" w:color="auto" w:frame="1"/>
        </w:rPr>
        <w:t>” đã có “</w:t>
      </w:r>
      <w:r w:rsidRPr="00933FC7">
        <w:rPr>
          <w:rFonts w:ascii="Times New Roman" w:eastAsia="Times New Roman" w:hAnsi="Times New Roman" w:cs="Times New Roman"/>
          <w:i/>
          <w:sz w:val="28"/>
          <w:szCs w:val="28"/>
          <w:bdr w:val="none" w:sz="0" w:space="0" w:color="auto" w:frame="1"/>
        </w:rPr>
        <w:t>đấu tranh</w:t>
      </w:r>
      <w:r w:rsidRPr="00B04B24">
        <w:rPr>
          <w:rFonts w:ascii="Times New Roman" w:eastAsia="Times New Roman" w:hAnsi="Times New Roman" w:cs="Times New Roman"/>
          <w:sz w:val="28"/>
          <w:szCs w:val="28"/>
          <w:bdr w:val="none" w:sz="0" w:space="0" w:color="auto" w:frame="1"/>
        </w:rPr>
        <w:t>” và mục đích của “</w:t>
      </w:r>
      <w:r w:rsidRPr="00933FC7">
        <w:rPr>
          <w:rFonts w:ascii="Times New Roman" w:eastAsia="Times New Roman" w:hAnsi="Times New Roman" w:cs="Times New Roman"/>
          <w:i/>
          <w:sz w:val="28"/>
          <w:szCs w:val="28"/>
          <w:bdr w:val="none" w:sz="0" w:space="0" w:color="auto" w:frame="1"/>
        </w:rPr>
        <w:t>đấu tranh</w:t>
      </w:r>
      <w:r w:rsidRPr="00B04B24">
        <w:rPr>
          <w:rFonts w:ascii="Times New Roman" w:eastAsia="Times New Roman" w:hAnsi="Times New Roman" w:cs="Times New Roman"/>
          <w:sz w:val="28"/>
          <w:szCs w:val="28"/>
          <w:bdr w:val="none" w:sz="0" w:space="0" w:color="auto" w:frame="1"/>
        </w:rPr>
        <w:t>” là để “</w:t>
      </w:r>
      <w:r w:rsidRPr="00933FC7">
        <w:rPr>
          <w:rFonts w:ascii="Times New Roman" w:eastAsia="Times New Roman" w:hAnsi="Times New Roman" w:cs="Times New Roman"/>
          <w:i/>
          <w:sz w:val="28"/>
          <w:szCs w:val="28"/>
          <w:bdr w:val="none" w:sz="0" w:space="0" w:color="auto" w:frame="1"/>
        </w:rPr>
        <w:t>bảo vệ</w:t>
      </w:r>
      <w:r w:rsidRPr="00B04B24">
        <w:rPr>
          <w:rFonts w:ascii="Times New Roman" w:eastAsia="Times New Roman" w:hAnsi="Times New Roman" w:cs="Times New Roman"/>
          <w:sz w:val="28"/>
          <w:szCs w:val="28"/>
          <w:bdr w:val="none" w:sz="0" w:space="0" w:color="auto" w:frame="1"/>
        </w:rPr>
        <w:t>”. Đây </w:t>
      </w:r>
      <w:r w:rsidRPr="00B04B24">
        <w:rPr>
          <w:rFonts w:ascii="Times New Roman" w:eastAsia="Times New Roman" w:hAnsi="Times New Roman" w:cs="Times New Roman"/>
          <w:sz w:val="28"/>
          <w:szCs w:val="28"/>
          <w:bdr w:val="none" w:sz="0" w:space="0" w:color="auto" w:frame="1"/>
          <w:shd w:val="clear" w:color="auto" w:fill="FFFFFF"/>
        </w:rPr>
        <w:t>là hai mặt của một nhiệm vụ, chúng có mối quan hệ biện chứng với nhau.</w:t>
      </w:r>
    </w:p>
    <w:p w14:paraId="0CE10CF0" w14:textId="59D3F160" w:rsidR="002104F3" w:rsidRDefault="00EA3413" w:rsidP="00537078">
      <w:pPr>
        <w:widowControl w:val="0"/>
        <w:spacing w:after="0" w:line="360" w:lineRule="auto"/>
        <w:ind w:firstLine="720"/>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i/>
          <w:iCs/>
          <w:sz w:val="28"/>
          <w:szCs w:val="28"/>
          <w:bdr w:val="none" w:sz="0" w:space="0" w:color="auto" w:frame="1"/>
        </w:rPr>
        <w:t>Ba là, phải có nội dung và phương thức đấu tranh phù hợp với từng giai đoạn lịch sử.</w:t>
      </w:r>
      <w:r w:rsidR="00F97A39">
        <w:rPr>
          <w:rFonts w:ascii="Times New Roman" w:eastAsia="Times New Roman" w:hAnsi="Times New Roman" w:cs="Times New Roman"/>
          <w:sz w:val="28"/>
          <w:szCs w:val="28"/>
        </w:rPr>
        <w:t xml:space="preserve"> </w:t>
      </w:r>
    </w:p>
    <w:p w14:paraId="30B9FC40" w14:textId="77777777" w:rsidR="00EA3413" w:rsidRPr="00B04B24" w:rsidRDefault="00EA3413" w:rsidP="00537078">
      <w:pPr>
        <w:widowControl w:val="0"/>
        <w:spacing w:after="0" w:line="360" w:lineRule="auto"/>
        <w:ind w:firstLine="720"/>
        <w:jc w:val="both"/>
        <w:textAlignment w:val="baseline"/>
        <w:rPr>
          <w:rFonts w:ascii="Times New Roman" w:eastAsia="Times New Roman" w:hAnsi="Times New Roman" w:cs="Times New Roman"/>
          <w:sz w:val="28"/>
          <w:szCs w:val="28"/>
        </w:rPr>
      </w:pPr>
      <w:r w:rsidRPr="00B04B24">
        <w:rPr>
          <w:rFonts w:ascii="Times New Roman" w:eastAsia="Times New Roman" w:hAnsi="Times New Roman" w:cs="Times New Roman"/>
          <w:sz w:val="28"/>
          <w:szCs w:val="28"/>
          <w:bdr w:val="none" w:sz="0" w:space="0" w:color="auto" w:frame="1"/>
        </w:rPr>
        <w:t xml:space="preserve">Trong suốt hơn </w:t>
      </w:r>
      <w:r w:rsidR="00E73138">
        <w:rPr>
          <w:rFonts w:ascii="Times New Roman" w:eastAsia="Times New Roman" w:hAnsi="Times New Roman" w:cs="Times New Roman"/>
          <w:sz w:val="28"/>
          <w:szCs w:val="28"/>
          <w:bdr w:val="none" w:sz="0" w:space="0" w:color="auto" w:frame="1"/>
        </w:rPr>
        <w:t>94</w:t>
      </w:r>
      <w:r w:rsidRPr="00B04B24">
        <w:rPr>
          <w:rFonts w:ascii="Times New Roman" w:eastAsia="Times New Roman" w:hAnsi="Times New Roman" w:cs="Times New Roman"/>
          <w:sz w:val="28"/>
          <w:szCs w:val="28"/>
          <w:bdr w:val="none" w:sz="0" w:space="0" w:color="auto" w:frame="1"/>
        </w:rPr>
        <w:t xml:space="preserve"> năm qua, thực tiễn đã có rất nhiều thay đổi. Các thế lực thù địch không ngừng sử dụng những âm mưu, thủ đoạn mới để chống phá nền tảng tư tưởng của Đảng ta. Do đó, cuộc đấu tranh bảo vệ nền tảng tư tưởng của Đảng, phản bác các quan điểm sai trái, thù địch ở Việt Nam cũng cần có những nội dung, phương thức phù hợp với từng thời điểm, giai đoạn nhất định. Trong giai đoạn hiện nay, các thế lực thù địch đang ra sức lợi dụng internet, mạng xã hội để chống phá, xuyên tạc nền tảng tư tưởng của Đảng, bởi vậy, ngoài hình thức đấu tranh truyền thống (viết bài đăng tải trên các sách, báo, tạp chí), chúng ta cần bổ </w:t>
      </w:r>
      <w:r w:rsidRPr="00B04B24">
        <w:rPr>
          <w:rFonts w:ascii="Times New Roman" w:eastAsia="Times New Roman" w:hAnsi="Times New Roman" w:cs="Times New Roman"/>
          <w:sz w:val="28"/>
          <w:szCs w:val="28"/>
          <w:bdr w:val="none" w:sz="0" w:space="0" w:color="auto" w:frame="1"/>
        </w:rPr>
        <w:lastRenderedPageBreak/>
        <w:t>sung những hình thức đấu tranh khác như, đấu tranh trên không gian mạng bằng những bài viết lý luận chuyên sâu, hoặc xây dựng những tin, bài, video, clip, hình ảnh… để đăng tải trên các phương tiện truyền thông và mạng xã hội. Cùng với đó, phải đoàn kết, tập hợp lực lượng ở trong Đảng và ngoài Đảng, trong giới nghiên cứu lý luận nói riêng và giới nghiên cứu khoa học xã hội nói chung, đồng thời, phối hợp với cả những nhà mácxít chân chính ở nước ngoài, bởi đây là cuộc đấu tranh có ý nghĩa sống còn đối với việc bảo vệ nền tảng tư tưởng của đảng cộng sản chân chính nói chung, của Đảng ta nói riêng.</w:t>
      </w:r>
      <w:r w:rsidR="00C05ADB" w:rsidRPr="00C05AD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6A0EEB67" w14:textId="77777777" w:rsidR="00EA3413" w:rsidRPr="00B04B24" w:rsidRDefault="00EA3413" w:rsidP="00537078">
      <w:pPr>
        <w:pStyle w:val="BodyTextIndent"/>
      </w:pPr>
      <w:r w:rsidRPr="00B04B24">
        <w:t>Thực tiễn suốt hơn 9</w:t>
      </w:r>
      <w:r w:rsidR="002104F3">
        <w:t>4 qua</w:t>
      </w:r>
      <w:r w:rsidRPr="00B04B24">
        <w:t xml:space="preserve"> năm đã cho thấy Đảng Cộng sản Việt Nam đã luôn kiên trì, kiên định với nền tảng tư tưởng của Đảng và luôn kiên quyết đấu tranh phản bác các quan điểm sai trái, thù địch để bảo vệ Đảng, bảo vệ chế độ. Sự kiên trì, kiên định và kiên quyết ấy chính là những bài học kinh nghiệm quý báu cho mỗi cơ quan, đơn vị, tổ chức; mỗi cán bộ, đảng viên khi tham gia bảo vệ nền tảng tư tưởng của Đảng, đấu tranh phản bác các quan điểm sai trái, thù địch. Nhiệm vụ này tuy ngày càng có nhiều khó khăn, thử thách nhưng nếu mỗi chúng ta luôn kiên định về lập trường tư tưởng, vững vàng về bản lĩnh chính trị, đồng sức, đồng lòng sẽ tiếp tục đạt được những thành quả to lớn.</w:t>
      </w:r>
    </w:p>
    <w:p w14:paraId="5969CB8C" w14:textId="77777777" w:rsidR="004B7936" w:rsidRPr="009B25AA" w:rsidRDefault="004B7936" w:rsidP="009B25AA">
      <w:pPr>
        <w:pStyle w:val="BodyTextIndent2"/>
      </w:pPr>
      <w:r w:rsidRPr="009B25AA">
        <w:t>IV. MỘT SỐ GIẢI PHÁP NHẰM TĂNG CƯỜNG BẢO VỆ NỀN TẢNG TƯ TƯỞNG CỦA ĐẢNG, ĐẤU TRANH PHẢN BÁC CÁC QUAN ĐIỂM SAI TRÁI, THÙ ĐỊCH TRONG TÌNH HÌNH MỚI</w:t>
      </w:r>
    </w:p>
    <w:p w14:paraId="4AB2A0BC" w14:textId="77777777" w:rsidR="004B7936" w:rsidRPr="00B04B24" w:rsidRDefault="004B7936"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r w:rsidRPr="00B04B24">
        <w:rPr>
          <w:rFonts w:ascii="Times New Roman" w:eastAsia="Times New Roman" w:hAnsi="Times New Roman" w:cs="Times New Roman"/>
          <w:sz w:val="28"/>
          <w:szCs w:val="28"/>
        </w:rPr>
        <w:t>Trong thời gian tới, để tăng cường bảo vệ nền tảng tư tưởng của Đảng, tiếp tục đấu tranh có hiệu quả, làm thất bại mọi âm mưu, thủ đoạn, hoạt động chống phá của các thế lực thù địch, phản động trên lĩnh vực tư tưởng, lý luận, chúng ta cần chú trọng thực hiện tốt một số định hướng, giải pháp như sau:</w:t>
      </w:r>
    </w:p>
    <w:p w14:paraId="41CD3532" w14:textId="32DFE789" w:rsidR="004B7936" w:rsidRPr="00B04B24" w:rsidRDefault="004B7936"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r w:rsidRPr="00B04B24">
        <w:rPr>
          <w:rFonts w:ascii="Times New Roman" w:eastAsia="Times New Roman" w:hAnsi="Times New Roman" w:cs="Times New Roman"/>
          <w:i/>
          <w:iCs/>
          <w:sz w:val="28"/>
          <w:szCs w:val="28"/>
        </w:rPr>
        <w:t>Một là</w:t>
      </w:r>
      <w:r w:rsidRPr="00B04B24">
        <w:rPr>
          <w:rFonts w:ascii="Times New Roman" w:eastAsia="Times New Roman" w:hAnsi="Times New Roman" w:cs="Times New Roman"/>
          <w:sz w:val="28"/>
          <w:szCs w:val="28"/>
        </w:rPr>
        <w:t xml:space="preserve">, quán triệt sâu sắc tầm quan trọng của công tác bảo vệ nền tảng tư tưởng của Đảng, đấu tranh phản bác các quan điểm sai trái, thù địch, tiếp tục kiên quyết, kiên trì thực hiện có hiệu quả các nhiệm vụ, giải pháp chủ yếu mà Nghị quyết số 35-NQ/TW của Bộ Chính trị đã đề ra, nhận thức rõ đây là nhiệm vụ chính trị vừa cấp bách, vừa thường xuyên và lâu dài, không chỉ là công việc của các cơ </w:t>
      </w:r>
      <w:r w:rsidRPr="00B04B24">
        <w:rPr>
          <w:rFonts w:ascii="Times New Roman" w:eastAsia="Times New Roman" w:hAnsi="Times New Roman" w:cs="Times New Roman"/>
          <w:sz w:val="28"/>
          <w:szCs w:val="28"/>
        </w:rPr>
        <w:lastRenderedPageBreak/>
        <w:t>quan đảng, Nhà nước mà là của cả hệ thống chính trị, là trách nhiệm của mọi cán bộ, đảng viên và nhân dân. Khẳng định vững chắc quan điểm có tính nguyên tắc, mang ý nghĩa sống còn của Đảng ta, đó là: kiên định và vận dụng, phát triển sáng tạo chủ nghĩa Mác - Lê-nin, tư tưởng Hồ Chí Minh; kiên định mục tiêu độc lập dân tộc và chủ nghĩa xã hội; kiên định đường lối đổi mới của Đảng; kiên định các nguyên tắc xây dựng Đảng để xây dựng và bảo vệ vững chắc Tổ quốc Việt Nam xã hội chủ nghĩa.    </w:t>
      </w:r>
    </w:p>
    <w:p w14:paraId="787EA464" w14:textId="77777777" w:rsidR="004B7936" w:rsidRPr="00B04B24" w:rsidRDefault="004B7936"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r w:rsidRPr="00B04B24">
        <w:rPr>
          <w:rFonts w:ascii="Times New Roman" w:eastAsia="Times New Roman" w:hAnsi="Times New Roman" w:cs="Times New Roman"/>
          <w:i/>
          <w:iCs/>
          <w:sz w:val="28"/>
          <w:szCs w:val="28"/>
        </w:rPr>
        <w:t>Hai là</w:t>
      </w:r>
      <w:r w:rsidRPr="00B04B24">
        <w:rPr>
          <w:rFonts w:ascii="Times New Roman" w:eastAsia="Times New Roman" w:hAnsi="Times New Roman" w:cs="Times New Roman"/>
          <w:sz w:val="28"/>
          <w:szCs w:val="28"/>
        </w:rPr>
        <w:t>, đặc biệt coi trọng việc kết hợp hài hòa giữa “</w:t>
      </w:r>
      <w:r w:rsidRPr="00933FC7">
        <w:rPr>
          <w:rFonts w:ascii="Times New Roman" w:eastAsia="Times New Roman" w:hAnsi="Times New Roman" w:cs="Times New Roman"/>
          <w:i/>
          <w:sz w:val="28"/>
          <w:szCs w:val="28"/>
        </w:rPr>
        <w:t>xây</w:t>
      </w:r>
      <w:r w:rsidRPr="00B04B24">
        <w:rPr>
          <w:rFonts w:ascii="Times New Roman" w:eastAsia="Times New Roman" w:hAnsi="Times New Roman" w:cs="Times New Roman"/>
          <w:sz w:val="28"/>
          <w:szCs w:val="28"/>
        </w:rPr>
        <w:t>” và “</w:t>
      </w:r>
      <w:r w:rsidRPr="00933FC7">
        <w:rPr>
          <w:rFonts w:ascii="Times New Roman" w:eastAsia="Times New Roman" w:hAnsi="Times New Roman" w:cs="Times New Roman"/>
          <w:i/>
          <w:sz w:val="28"/>
          <w:szCs w:val="28"/>
        </w:rPr>
        <w:t>chống</w:t>
      </w:r>
      <w:r w:rsidRPr="00B04B24">
        <w:rPr>
          <w:rFonts w:ascii="Times New Roman" w:eastAsia="Times New Roman" w:hAnsi="Times New Roman" w:cs="Times New Roman"/>
          <w:sz w:val="28"/>
          <w:szCs w:val="28"/>
        </w:rPr>
        <w:t>”, trong đó “</w:t>
      </w:r>
      <w:r w:rsidRPr="00933FC7">
        <w:rPr>
          <w:rFonts w:ascii="Times New Roman" w:eastAsia="Times New Roman" w:hAnsi="Times New Roman" w:cs="Times New Roman"/>
          <w:i/>
          <w:sz w:val="28"/>
          <w:szCs w:val="28"/>
        </w:rPr>
        <w:t>xây</w:t>
      </w:r>
      <w:r w:rsidRPr="00B04B24">
        <w:rPr>
          <w:rFonts w:ascii="Times New Roman" w:eastAsia="Times New Roman" w:hAnsi="Times New Roman" w:cs="Times New Roman"/>
          <w:sz w:val="28"/>
          <w:szCs w:val="28"/>
        </w:rPr>
        <w:t>” là cơ bản, “</w:t>
      </w:r>
      <w:r w:rsidRPr="00933FC7">
        <w:rPr>
          <w:rFonts w:ascii="Times New Roman" w:eastAsia="Times New Roman" w:hAnsi="Times New Roman" w:cs="Times New Roman"/>
          <w:i/>
          <w:sz w:val="28"/>
          <w:szCs w:val="28"/>
        </w:rPr>
        <w:t>chống</w:t>
      </w:r>
      <w:r w:rsidRPr="00B04B24">
        <w:rPr>
          <w:rFonts w:ascii="Times New Roman" w:eastAsia="Times New Roman" w:hAnsi="Times New Roman" w:cs="Times New Roman"/>
          <w:sz w:val="28"/>
          <w:szCs w:val="28"/>
        </w:rPr>
        <w:t>” phải quyết liệt, hiệu quả. Đa dạng hóa nội dung, phương thức, hình thức bảo vệ nền tảng tư tưởng của Đảng, đấu tranh phản bác các quan điểm sai trái, thù địch ở nhiều cấp độ, phù hợp với từng đối tượng, từng lĩnh vực và mỗi tầng lớp nhân dân. Cùng với việc nhận diện rõ các thông tin xấu, độc, xuyên tạc, cần kết hợp đấu tranh trực diện và gián tiếp để phản bác các quan điểm sai trái, thù địch trên các phương tiện thông tin đại chúng, mạng xã hội theo kịch bản chặt chẽ, tổ chức chiến dịch truyền thông thống nhất, đa dạng, rộng rãi, có sự phối hợp đồng bộ của nhiều lực lượng để tăng tính hiệu quả và sức lan tỏa. Đẩy mạnh công tác quản lý nhà nước về truyền thông, báo chí, nhất là quản lý thông tin trên internet và mạng xã hội. Khẩn trương hoàn thiện các quy định pháp lý về quản lý các hoạt động trên không gian mạng, tạo căn cứ để cảnh báo, răn đe và xử lý các trường hợp vi phạm.</w:t>
      </w:r>
    </w:p>
    <w:p w14:paraId="2D757961" w14:textId="52C24FAE" w:rsidR="004B7936" w:rsidRDefault="004B7936" w:rsidP="00537078">
      <w:pPr>
        <w:widowControl w:val="0"/>
        <w:shd w:val="clear" w:color="auto" w:fill="FFFFFF"/>
        <w:spacing w:after="0" w:line="360" w:lineRule="auto"/>
        <w:ind w:firstLine="72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B04B24">
        <w:rPr>
          <w:rFonts w:ascii="Times New Roman" w:eastAsia="Times New Roman" w:hAnsi="Times New Roman" w:cs="Times New Roman"/>
          <w:i/>
          <w:iCs/>
          <w:sz w:val="28"/>
          <w:szCs w:val="28"/>
        </w:rPr>
        <w:t>Ba là</w:t>
      </w:r>
      <w:r w:rsidRPr="00B04B24">
        <w:rPr>
          <w:rFonts w:ascii="Times New Roman" w:eastAsia="Times New Roman" w:hAnsi="Times New Roman" w:cs="Times New Roman"/>
          <w:sz w:val="28"/>
          <w:szCs w:val="28"/>
        </w:rPr>
        <w:t>, tăng cường các giải pháp công nghệ, kỹ thuật để phát hiện sớm, ngăn chặn tận “</w:t>
      </w:r>
      <w:r w:rsidRPr="00933FC7">
        <w:rPr>
          <w:rFonts w:ascii="Times New Roman" w:eastAsia="Times New Roman" w:hAnsi="Times New Roman" w:cs="Times New Roman"/>
          <w:i/>
          <w:sz w:val="28"/>
          <w:szCs w:val="28"/>
        </w:rPr>
        <w:t>gốc</w:t>
      </w:r>
      <w:r w:rsidRPr="00B04B24">
        <w:rPr>
          <w:rFonts w:ascii="Times New Roman" w:eastAsia="Times New Roman" w:hAnsi="Times New Roman" w:cs="Times New Roman"/>
          <w:sz w:val="28"/>
          <w:szCs w:val="28"/>
        </w:rPr>
        <w:t>” nguồn phát tán những tư tưởng, quan điểm sai trái, thù địch, ngăn chặn các trang mạng độc hại. Đồng thời, xây dựng mới các trang mạng, báo chí có nội dung đấu tranh của ta bám sát thực tiễn, tuyên truyền sâu rộng với lập luận sắc bén, “</w:t>
      </w:r>
      <w:r w:rsidRPr="00933FC7">
        <w:rPr>
          <w:rFonts w:ascii="Times New Roman" w:eastAsia="Times New Roman" w:hAnsi="Times New Roman" w:cs="Times New Roman"/>
          <w:i/>
          <w:sz w:val="28"/>
          <w:szCs w:val="28"/>
        </w:rPr>
        <w:t>chắc tay</w:t>
      </w:r>
      <w:r w:rsidRPr="00B04B24">
        <w:rPr>
          <w:rFonts w:ascii="Times New Roman" w:eastAsia="Times New Roman" w:hAnsi="Times New Roman" w:cs="Times New Roman"/>
          <w:sz w:val="28"/>
          <w:szCs w:val="28"/>
        </w:rPr>
        <w:t>”, thuyết phục về các thành tựu phát triển của đất nước, xây dựng và bảo vệ Tổ quốc, các định hướng, nhiệm vụ chính trị, kinh tế  - xã hội của đất nước, của địa phương, với phương châm “</w:t>
      </w:r>
      <w:r w:rsidRPr="00933FC7">
        <w:rPr>
          <w:rFonts w:ascii="Times New Roman" w:eastAsia="Times New Roman" w:hAnsi="Times New Roman" w:cs="Times New Roman"/>
          <w:i/>
          <w:sz w:val="28"/>
          <w:szCs w:val="28"/>
        </w:rPr>
        <w:t>lấy cái đẹp dẹp cái xấu</w:t>
      </w:r>
      <w:r w:rsidRPr="00B04B24">
        <w:rPr>
          <w:rFonts w:ascii="Times New Roman" w:eastAsia="Times New Roman" w:hAnsi="Times New Roman" w:cs="Times New Roman"/>
          <w:sz w:val="28"/>
          <w:szCs w:val="28"/>
        </w:rPr>
        <w:t>”, từng bước giành thế chủ động, làm chủ thế trận tiến công về thông tin tư tưởng, lý luận trên internet.</w:t>
      </w:r>
      <w:r w:rsidR="00477F45" w:rsidRPr="00477F4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0EBE4B31" w14:textId="77777777" w:rsidR="004B7936" w:rsidRPr="00B04B24" w:rsidRDefault="004B7936"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r w:rsidRPr="00B04B24">
        <w:rPr>
          <w:rFonts w:ascii="Times New Roman" w:eastAsia="Times New Roman" w:hAnsi="Times New Roman" w:cs="Times New Roman"/>
          <w:i/>
          <w:iCs/>
          <w:sz w:val="28"/>
          <w:szCs w:val="28"/>
        </w:rPr>
        <w:t>Bốn là</w:t>
      </w:r>
      <w:r w:rsidRPr="00B04B24">
        <w:rPr>
          <w:rFonts w:ascii="Times New Roman" w:eastAsia="Times New Roman" w:hAnsi="Times New Roman" w:cs="Times New Roman"/>
          <w:sz w:val="28"/>
          <w:szCs w:val="28"/>
        </w:rPr>
        <w:t xml:space="preserve">, đẩy mạnh công tác nghiên cứu để định hình, thiết lập hệ thống luận </w:t>
      </w:r>
      <w:r w:rsidRPr="00B04B24">
        <w:rPr>
          <w:rFonts w:ascii="Times New Roman" w:eastAsia="Times New Roman" w:hAnsi="Times New Roman" w:cs="Times New Roman"/>
          <w:sz w:val="28"/>
          <w:szCs w:val="28"/>
        </w:rPr>
        <w:lastRenderedPageBreak/>
        <w:t>cứ, luận điểm đấu tranh phản bác các quan điểm sai trái, thù địch; chú ý nhận diện những vấn đề mà các thế lực thù địch tập trung chống phá để xây dựng luận cứ khoa học thuyết phục, phục vụ và trực tiếp đấu tranh phản bác. Tập trung bảo vệ và làm lan tỏa những nội dung mới, tầm nhìn, định hướng, nhiệm vụ trọng tâm, đột phá chiến lược trong Nghị quyết Đại hội XIII của Đảng, tạo sự đồng thuận trong cán bộ, đảng viên và nhân dân. Tăng cường tổng kết thực tiễn, bổ sung, phát triển và hoàn thiện hệ thống lý luận; trong đó, chú trọng bổ sung, phát triển sáng tạo chủ nghĩa Mác - Lênin, tư tưởng Hồ Chí Minh và những vấn đề lý luận mới về: chủ nghĩa xã hội và con đường đi lên chủ nghĩa xã hội ở nước ta, kinh tế thị trường định hướng xã hội chủ nghĩa, xây dựng Đảng, Nhà nước và hệ thống chính trị, quốc phòng, an ninh trong tình hình mới... Nghiên cứu trên quan điểm khách quan, khoa học những tư tưởng, học thuyết, lý thuyết mới, tiến bộ để chắt lọc, tiếp thu những tinh hoa văn hóa của nhân loại. Đồng thời, nghiên cứu sâu các vấn đề quốc tế, các sự kiện gây “</w:t>
      </w:r>
      <w:r w:rsidRPr="00933FC7">
        <w:rPr>
          <w:rFonts w:ascii="Times New Roman" w:eastAsia="Times New Roman" w:hAnsi="Times New Roman" w:cs="Times New Roman"/>
          <w:i/>
          <w:sz w:val="28"/>
          <w:szCs w:val="28"/>
        </w:rPr>
        <w:t>sốc</w:t>
      </w:r>
      <w:r w:rsidRPr="00B04B24">
        <w:rPr>
          <w:rFonts w:ascii="Times New Roman" w:eastAsia="Times New Roman" w:hAnsi="Times New Roman" w:cs="Times New Roman"/>
          <w:sz w:val="28"/>
          <w:szCs w:val="28"/>
        </w:rPr>
        <w:t>” trên thế giới, để “</w:t>
      </w:r>
      <w:r w:rsidRPr="00933FC7">
        <w:rPr>
          <w:rFonts w:ascii="Times New Roman" w:eastAsia="Times New Roman" w:hAnsi="Times New Roman" w:cs="Times New Roman"/>
          <w:i/>
          <w:sz w:val="28"/>
          <w:szCs w:val="28"/>
        </w:rPr>
        <w:t>mở mắt</w:t>
      </w:r>
      <w:r w:rsidRPr="00B04B24">
        <w:rPr>
          <w:rFonts w:ascii="Times New Roman" w:eastAsia="Times New Roman" w:hAnsi="Times New Roman" w:cs="Times New Roman"/>
          <w:sz w:val="28"/>
          <w:szCs w:val="28"/>
        </w:rPr>
        <w:t>” cho các thế lực thù địch, phản động - những kẻ thường xuyên viện dẫn một cách lệch lạc, khập khiễng các vấn đề bên ngoài để bôi xấu, chỉ trích, xuyên tạc tình hình trong nước.</w:t>
      </w:r>
    </w:p>
    <w:p w14:paraId="35575F2F" w14:textId="0377A90C" w:rsidR="004B7936" w:rsidRDefault="004B7936"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r w:rsidRPr="00B04B24">
        <w:rPr>
          <w:rFonts w:ascii="Times New Roman" w:eastAsia="Times New Roman" w:hAnsi="Times New Roman" w:cs="Times New Roman"/>
          <w:i/>
          <w:iCs/>
          <w:sz w:val="28"/>
          <w:szCs w:val="28"/>
        </w:rPr>
        <w:t>Năm là</w:t>
      </w:r>
      <w:r w:rsidRPr="00B04B24">
        <w:rPr>
          <w:rFonts w:ascii="Times New Roman" w:eastAsia="Times New Roman" w:hAnsi="Times New Roman" w:cs="Times New Roman"/>
          <w:sz w:val="28"/>
          <w:szCs w:val="28"/>
        </w:rPr>
        <w:t xml:space="preserve">, gắn kết chặt chẽ yêu cầu bảo vệ nền tảng tư tưởng của Đảng, đấu tranh phản bác các quan điểm sai trái, thù địch với hoạt động đào tạo, bồi dưỡng, giáo dục cán bộ, đảng viên, học viên, sinh viên, với công tác tổ chức, cán bộ, bảo vệ nội bộ, xây dựng tổ chức đảng và xây dựng đơn vị trong sạch, vững mạnh. Đặc biệt đẩy mạnh công tác tuyên truyền rộng rãi trong nhân dân, nhất là trong giới trẻ về lịch sử dân tộc, lịch sử cách mạng và lịch sử Đảng, từ đó hình thành nhân sinh quan cách mạng, nâng cao bản lĩnh chính trị, năng lực phân biệt </w:t>
      </w:r>
      <w:proofErr w:type="gramStart"/>
      <w:r w:rsidRPr="00B04B24">
        <w:rPr>
          <w:rFonts w:ascii="Times New Roman" w:eastAsia="Times New Roman" w:hAnsi="Times New Roman" w:cs="Times New Roman"/>
          <w:sz w:val="28"/>
          <w:szCs w:val="28"/>
        </w:rPr>
        <w:t>đúng  -</w:t>
      </w:r>
      <w:proofErr w:type="gramEnd"/>
      <w:r w:rsidRPr="00B04B24">
        <w:rPr>
          <w:rFonts w:ascii="Times New Roman" w:eastAsia="Times New Roman" w:hAnsi="Times New Roman" w:cs="Times New Roman"/>
          <w:sz w:val="28"/>
          <w:szCs w:val="28"/>
        </w:rPr>
        <w:t xml:space="preserve"> sai, khả năng miễn nhiễm trước các thông tin xấu, độc. Tiếp tục phát triển đội ngũ cán bộ chuyên trách làm công tác tư tưởng, lý luận có bản lĩnh, trí tuệ, năng lực, phương pháp và kỹ năng đáp ứng yêu cầu, nhiệm vụ trong tình hình mới. Chú trọng đào tạo, bồi dưỡng để xây dựng đội ngũ chuyên gia đầu ngành, có nhiệt huyết và tầm cao về lý luận; xây dựng đội ngũ cán bộ kế cận, cán bộ trẻ. Tạo môi trường thuận lợi, bảo đảm điều kiện làm việc để người tài chuyên tâm, nỗ lực đóng góp vào </w:t>
      </w:r>
      <w:r w:rsidRPr="00B04B24">
        <w:rPr>
          <w:rFonts w:ascii="Times New Roman" w:eastAsia="Times New Roman" w:hAnsi="Times New Roman" w:cs="Times New Roman"/>
          <w:sz w:val="28"/>
          <w:szCs w:val="28"/>
        </w:rPr>
        <w:lastRenderedPageBreak/>
        <w:t>công tác bảo vệ nền tảng tư tưởng của Đảng. Tích cực tìm kiếm, nhân rộng những mô hình hay, những cách làm đổi mới, sáng tạo, hiệu quả, những tấm gương người tốt, việc tốt, điển hình tiên tiến; chia sẻ kinh nghiệm tuyên truyền, đấu tranh; khen thưởng những cá nhân có thành tích xuất sắc trong bảo vệ nền tảng tư tưởng của Đảng, đấu tranh phản bác các quan điểm sai trái, thù địch./.</w:t>
      </w:r>
    </w:p>
    <w:p w14:paraId="7C4AEDAD" w14:textId="77777777" w:rsidR="00537078" w:rsidRDefault="00537078"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7C197C6D" w14:textId="77777777" w:rsidR="00537078" w:rsidRDefault="00537078"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13E5E876" w14:textId="77777777" w:rsidR="00537078" w:rsidRDefault="00537078"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6B61DDF4"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48495F57"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18355DC1"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727C4E3D"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156E01D1"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4B7280E9"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56F2867C"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6FAB0692"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0D6D9FD4"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2E1647C0"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3E46FCC0"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752BD97C"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6C5B3EE4"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2DF971DC"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54FF7456"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2535253F"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49E1FE73"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472F9BB5"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13DF5E61" w14:textId="77777777" w:rsidR="009B25AA"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267EF857" w14:textId="77777777" w:rsidR="009B25AA" w:rsidRPr="00537078" w:rsidRDefault="009B25AA"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04CC1A31" w14:textId="77777777" w:rsidR="00537078" w:rsidRPr="00537078" w:rsidRDefault="00537078" w:rsidP="00537078">
      <w:pPr>
        <w:pStyle w:val="Heading1"/>
        <w:spacing w:before="0" w:after="0" w:line="240" w:lineRule="auto"/>
        <w:jc w:val="center"/>
        <w:rPr>
          <w:rFonts w:ascii="Times New Roman" w:hAnsi="Times New Roman" w:cs="Times New Roman"/>
          <w:b/>
          <w:bCs/>
          <w:color w:val="auto"/>
          <w:sz w:val="28"/>
          <w:szCs w:val="28"/>
        </w:rPr>
      </w:pPr>
      <w:r w:rsidRPr="00537078">
        <w:rPr>
          <w:rFonts w:ascii="Times New Roman" w:hAnsi="Times New Roman" w:cs="Times New Roman"/>
          <w:b/>
          <w:bCs/>
          <w:color w:val="auto"/>
          <w:sz w:val="28"/>
          <w:szCs w:val="28"/>
        </w:rPr>
        <w:lastRenderedPageBreak/>
        <w:t xml:space="preserve">THÔNG TIN CÁ NHÂN TÁC GIẢ CÓ TÁC PHẨM DỰ THI </w:t>
      </w:r>
    </w:p>
    <w:p w14:paraId="25157064" w14:textId="77777777" w:rsidR="00537078" w:rsidRPr="00537078" w:rsidRDefault="00537078" w:rsidP="00537078">
      <w:pPr>
        <w:pStyle w:val="Heading1"/>
        <w:spacing w:before="0" w:after="0" w:line="240" w:lineRule="auto"/>
        <w:jc w:val="center"/>
        <w:rPr>
          <w:rFonts w:ascii="Times New Roman" w:hAnsi="Times New Roman" w:cs="Times New Roman"/>
          <w:b/>
          <w:bCs/>
          <w:color w:val="auto"/>
          <w:sz w:val="28"/>
          <w:szCs w:val="28"/>
        </w:rPr>
      </w:pPr>
      <w:r w:rsidRPr="00537078">
        <w:rPr>
          <w:rFonts w:ascii="Times New Roman" w:hAnsi="Times New Roman" w:cs="Times New Roman"/>
          <w:b/>
          <w:bCs/>
          <w:color w:val="auto"/>
          <w:sz w:val="28"/>
          <w:szCs w:val="28"/>
        </w:rPr>
        <w:t>CHÍNH LUẬN BẢO VỆ NỀN TÁNG TƯ TƯỞNG CỦA ĐẢNG</w:t>
      </w:r>
    </w:p>
    <w:p w14:paraId="428574B6" w14:textId="77777777" w:rsidR="00537078" w:rsidRPr="00537078" w:rsidRDefault="00537078" w:rsidP="00537078">
      <w:pPr>
        <w:pStyle w:val="Heading1"/>
        <w:spacing w:before="0" w:after="0" w:line="240" w:lineRule="auto"/>
        <w:jc w:val="center"/>
        <w:rPr>
          <w:rFonts w:ascii="Times New Roman" w:hAnsi="Times New Roman" w:cs="Times New Roman"/>
          <w:b/>
          <w:bCs/>
          <w:color w:val="auto"/>
          <w:sz w:val="28"/>
          <w:szCs w:val="28"/>
        </w:rPr>
      </w:pPr>
      <w:r w:rsidRPr="00537078">
        <w:rPr>
          <w:rFonts w:ascii="Times New Roman" w:hAnsi="Times New Roman" w:cs="Times New Roman"/>
          <w:b/>
          <w:bCs/>
          <w:color w:val="auto"/>
          <w:sz w:val="28"/>
          <w:szCs w:val="28"/>
        </w:rPr>
        <w:t xml:space="preserve"> LẦN THỨ NĂM, NĂM 2025</w:t>
      </w:r>
    </w:p>
    <w:p w14:paraId="14DB2F6E" w14:textId="77777777" w:rsidR="00537078" w:rsidRPr="00537078" w:rsidRDefault="00537078" w:rsidP="00537078"/>
    <w:p w14:paraId="37B7431D" w14:textId="68A684DF" w:rsidR="00537078" w:rsidRPr="00537078" w:rsidRDefault="00537078" w:rsidP="00537078">
      <w:pPr>
        <w:spacing w:after="0" w:line="360" w:lineRule="auto"/>
        <w:ind w:firstLine="720"/>
        <w:jc w:val="both"/>
        <w:rPr>
          <w:rFonts w:ascii="Times New Roman" w:hAnsi="Times New Roman" w:cs="Times New Roman"/>
          <w:sz w:val="28"/>
          <w:szCs w:val="28"/>
        </w:rPr>
      </w:pPr>
      <w:r w:rsidRPr="00537078">
        <w:rPr>
          <w:rFonts w:ascii="Times New Roman" w:hAnsi="Times New Roman" w:cs="Times New Roman"/>
          <w:b/>
          <w:bCs/>
          <w:sz w:val="28"/>
          <w:szCs w:val="28"/>
        </w:rPr>
        <w:t>1. Họ và tên</w:t>
      </w:r>
      <w:r w:rsidRPr="00537078">
        <w:rPr>
          <w:rFonts w:ascii="Times New Roman" w:hAnsi="Times New Roman" w:cs="Times New Roman"/>
          <w:sz w:val="28"/>
          <w:szCs w:val="28"/>
        </w:rPr>
        <w:t xml:space="preserve">: </w:t>
      </w:r>
      <w:r w:rsidRPr="00537078">
        <w:rPr>
          <w:rFonts w:ascii="Times New Roman" w:hAnsi="Times New Roman" w:cs="Times New Roman"/>
          <w:sz w:val="28"/>
          <w:szCs w:val="28"/>
        </w:rPr>
        <w:t>Đinh Thị Hiển</w:t>
      </w:r>
    </w:p>
    <w:p w14:paraId="0C967333" w14:textId="063D9960" w:rsidR="00537078" w:rsidRPr="00537078" w:rsidRDefault="00537078" w:rsidP="00537078">
      <w:pPr>
        <w:spacing w:after="0" w:line="360" w:lineRule="auto"/>
        <w:ind w:firstLine="720"/>
        <w:jc w:val="both"/>
        <w:rPr>
          <w:rFonts w:ascii="Times New Roman" w:hAnsi="Times New Roman" w:cs="Times New Roman"/>
          <w:sz w:val="28"/>
          <w:szCs w:val="28"/>
        </w:rPr>
      </w:pPr>
      <w:r w:rsidRPr="00537078">
        <w:rPr>
          <w:rFonts w:ascii="Times New Roman" w:hAnsi="Times New Roman" w:cs="Times New Roman"/>
          <w:b/>
          <w:bCs/>
          <w:sz w:val="28"/>
          <w:szCs w:val="28"/>
        </w:rPr>
        <w:t>2. Năm sinh</w:t>
      </w:r>
      <w:r w:rsidRPr="00537078">
        <w:rPr>
          <w:rFonts w:ascii="Times New Roman" w:hAnsi="Times New Roman" w:cs="Times New Roman"/>
          <w:sz w:val="28"/>
          <w:szCs w:val="28"/>
        </w:rPr>
        <w:t>: 19</w:t>
      </w:r>
      <w:r w:rsidRPr="00537078">
        <w:rPr>
          <w:rFonts w:ascii="Times New Roman" w:hAnsi="Times New Roman" w:cs="Times New Roman"/>
          <w:sz w:val="28"/>
          <w:szCs w:val="28"/>
        </w:rPr>
        <w:t>88</w:t>
      </w:r>
    </w:p>
    <w:p w14:paraId="02CE1FD5" w14:textId="77777777" w:rsidR="00537078" w:rsidRPr="00537078" w:rsidRDefault="00537078" w:rsidP="00537078">
      <w:pPr>
        <w:spacing w:after="0" w:line="360" w:lineRule="auto"/>
        <w:ind w:firstLine="720"/>
        <w:jc w:val="both"/>
        <w:rPr>
          <w:rFonts w:ascii="Times New Roman" w:hAnsi="Times New Roman" w:cs="Times New Roman"/>
          <w:sz w:val="28"/>
          <w:szCs w:val="28"/>
        </w:rPr>
      </w:pPr>
      <w:r w:rsidRPr="00537078">
        <w:rPr>
          <w:rFonts w:ascii="Times New Roman" w:hAnsi="Times New Roman" w:cs="Times New Roman"/>
          <w:b/>
          <w:bCs/>
          <w:sz w:val="28"/>
          <w:szCs w:val="28"/>
        </w:rPr>
        <w:t>3. Bút danh</w:t>
      </w:r>
      <w:r w:rsidRPr="00537078">
        <w:rPr>
          <w:rFonts w:ascii="Times New Roman" w:hAnsi="Times New Roman" w:cs="Times New Roman"/>
          <w:sz w:val="28"/>
          <w:szCs w:val="28"/>
        </w:rPr>
        <w:t>: không.</w:t>
      </w:r>
    </w:p>
    <w:p w14:paraId="38A7D99D" w14:textId="77777777" w:rsidR="00537078" w:rsidRPr="00537078" w:rsidRDefault="00537078" w:rsidP="00537078">
      <w:pPr>
        <w:spacing w:after="0" w:line="360" w:lineRule="auto"/>
        <w:ind w:firstLine="720"/>
        <w:jc w:val="both"/>
        <w:rPr>
          <w:rFonts w:ascii="Times New Roman" w:hAnsi="Times New Roman" w:cs="Times New Roman"/>
          <w:sz w:val="28"/>
          <w:szCs w:val="28"/>
        </w:rPr>
      </w:pPr>
      <w:r w:rsidRPr="00537078">
        <w:rPr>
          <w:rFonts w:ascii="Times New Roman" w:hAnsi="Times New Roman" w:cs="Times New Roman"/>
          <w:b/>
          <w:bCs/>
          <w:sz w:val="28"/>
          <w:szCs w:val="28"/>
        </w:rPr>
        <w:t>4. Chức danh khoa học</w:t>
      </w:r>
      <w:r w:rsidRPr="00537078">
        <w:rPr>
          <w:rFonts w:ascii="Times New Roman" w:hAnsi="Times New Roman" w:cs="Times New Roman"/>
          <w:sz w:val="28"/>
          <w:szCs w:val="28"/>
        </w:rPr>
        <w:t>: không.</w:t>
      </w:r>
    </w:p>
    <w:p w14:paraId="1A542E76" w14:textId="78AA22C9" w:rsidR="00537078" w:rsidRPr="00537078" w:rsidRDefault="00537078" w:rsidP="00537078">
      <w:pPr>
        <w:spacing w:after="0" w:line="360" w:lineRule="auto"/>
        <w:ind w:firstLine="720"/>
        <w:jc w:val="both"/>
        <w:rPr>
          <w:rFonts w:ascii="Times New Roman" w:hAnsi="Times New Roman" w:cs="Times New Roman"/>
          <w:sz w:val="28"/>
          <w:szCs w:val="28"/>
        </w:rPr>
      </w:pPr>
      <w:r w:rsidRPr="00537078">
        <w:rPr>
          <w:rFonts w:ascii="Times New Roman" w:hAnsi="Times New Roman" w:cs="Times New Roman"/>
          <w:b/>
          <w:bCs/>
          <w:sz w:val="28"/>
          <w:szCs w:val="28"/>
        </w:rPr>
        <w:t>5. Chức vụ, đơn vị công tác</w:t>
      </w:r>
      <w:r w:rsidRPr="00537078">
        <w:rPr>
          <w:rFonts w:ascii="Times New Roman" w:hAnsi="Times New Roman" w:cs="Times New Roman"/>
          <w:sz w:val="28"/>
          <w:szCs w:val="28"/>
        </w:rPr>
        <w:t xml:space="preserve">: </w:t>
      </w:r>
      <w:r w:rsidRPr="00537078">
        <w:rPr>
          <w:rFonts w:ascii="Times New Roman" w:hAnsi="Times New Roman" w:cs="Times New Roman"/>
          <w:sz w:val="28"/>
          <w:szCs w:val="28"/>
        </w:rPr>
        <w:t>Công nhân vận hành và sửa chữa C&amp;I,</w:t>
      </w:r>
      <w:r w:rsidRPr="00537078">
        <w:rPr>
          <w:rFonts w:ascii="Times New Roman" w:hAnsi="Times New Roman" w:cs="Times New Roman"/>
          <w:sz w:val="28"/>
          <w:szCs w:val="28"/>
        </w:rPr>
        <w:t xml:space="preserve"> Phân xưởng Sửa chữa, Công ty </w:t>
      </w:r>
      <w:r w:rsidRPr="00537078">
        <w:rPr>
          <w:rFonts w:ascii="Times New Roman" w:hAnsi="Times New Roman" w:cs="Times New Roman"/>
          <w:sz w:val="28"/>
          <w:szCs w:val="28"/>
        </w:rPr>
        <w:t>Nhiệt điện Đông Triều</w:t>
      </w:r>
      <w:r w:rsidRPr="00537078">
        <w:rPr>
          <w:rFonts w:ascii="Times New Roman" w:hAnsi="Times New Roman" w:cs="Times New Roman"/>
          <w:sz w:val="28"/>
          <w:szCs w:val="28"/>
        </w:rPr>
        <w:t xml:space="preserve"> - TKV, Tổng công ty Điện lực - TKV.</w:t>
      </w:r>
    </w:p>
    <w:p w14:paraId="2A8727DB" w14:textId="0DE8BB28" w:rsidR="00537078" w:rsidRPr="00537078" w:rsidRDefault="00537078" w:rsidP="00537078">
      <w:pPr>
        <w:spacing w:after="0" w:line="360" w:lineRule="auto"/>
        <w:ind w:firstLine="720"/>
        <w:jc w:val="both"/>
        <w:rPr>
          <w:rFonts w:ascii="Times New Roman" w:hAnsi="Times New Roman" w:cs="Times New Roman"/>
          <w:sz w:val="28"/>
          <w:szCs w:val="28"/>
        </w:rPr>
      </w:pPr>
      <w:r w:rsidRPr="00537078">
        <w:rPr>
          <w:rFonts w:ascii="Times New Roman" w:hAnsi="Times New Roman" w:cs="Times New Roman"/>
          <w:b/>
          <w:bCs/>
          <w:sz w:val="28"/>
          <w:szCs w:val="28"/>
        </w:rPr>
        <w:t>6. Địa chỉ liên hệ</w:t>
      </w:r>
      <w:r w:rsidRPr="00537078">
        <w:rPr>
          <w:rFonts w:ascii="Times New Roman" w:hAnsi="Times New Roman" w:cs="Times New Roman"/>
          <w:sz w:val="28"/>
          <w:szCs w:val="28"/>
        </w:rPr>
        <w:t>: Phân xưởng Sửa chữa, Công ty Nhiệt điện Đông Triều - TKV.</w:t>
      </w:r>
    </w:p>
    <w:p w14:paraId="1E10BEDF" w14:textId="77FFA12C" w:rsidR="00537078" w:rsidRPr="00537078" w:rsidRDefault="00537078" w:rsidP="00537078">
      <w:pPr>
        <w:spacing w:after="0" w:line="360" w:lineRule="auto"/>
        <w:ind w:firstLine="720"/>
        <w:jc w:val="both"/>
        <w:rPr>
          <w:rFonts w:ascii="Times New Roman" w:hAnsi="Times New Roman" w:cs="Times New Roman"/>
          <w:sz w:val="28"/>
          <w:szCs w:val="28"/>
        </w:rPr>
      </w:pPr>
      <w:r w:rsidRPr="00537078">
        <w:rPr>
          <w:rFonts w:ascii="Times New Roman" w:hAnsi="Times New Roman" w:cs="Times New Roman"/>
          <w:b/>
          <w:bCs/>
          <w:sz w:val="28"/>
          <w:szCs w:val="28"/>
        </w:rPr>
        <w:t>7. Số điện thoại</w:t>
      </w:r>
      <w:r w:rsidRPr="00537078">
        <w:rPr>
          <w:rFonts w:ascii="Times New Roman" w:hAnsi="Times New Roman" w:cs="Times New Roman"/>
          <w:sz w:val="28"/>
          <w:szCs w:val="28"/>
        </w:rPr>
        <w:t xml:space="preserve">: </w:t>
      </w:r>
      <w:r w:rsidRPr="00537078">
        <w:rPr>
          <w:rFonts w:ascii="Times New Roman" w:hAnsi="Times New Roman" w:cs="Times New Roman"/>
          <w:sz w:val="28"/>
          <w:szCs w:val="28"/>
        </w:rPr>
        <w:t>0968593016</w:t>
      </w:r>
    </w:p>
    <w:p w14:paraId="03774157" w14:textId="238FAF69" w:rsidR="00537078" w:rsidRPr="00537078" w:rsidRDefault="00537078" w:rsidP="00537078">
      <w:pPr>
        <w:spacing w:after="0" w:line="360" w:lineRule="auto"/>
        <w:ind w:firstLine="720"/>
        <w:jc w:val="both"/>
        <w:rPr>
          <w:rFonts w:ascii="Times New Roman" w:hAnsi="Times New Roman" w:cs="Times New Roman"/>
          <w:sz w:val="28"/>
          <w:szCs w:val="28"/>
        </w:rPr>
      </w:pPr>
      <w:r w:rsidRPr="00537078">
        <w:rPr>
          <w:rFonts w:ascii="Times New Roman" w:hAnsi="Times New Roman" w:cs="Times New Roman"/>
          <w:b/>
          <w:bCs/>
          <w:sz w:val="28"/>
          <w:szCs w:val="28"/>
        </w:rPr>
        <w:t>8. Địa chỉ email</w:t>
      </w:r>
      <w:r w:rsidRPr="00537078">
        <w:rPr>
          <w:rFonts w:ascii="Times New Roman" w:hAnsi="Times New Roman" w:cs="Times New Roman"/>
          <w:sz w:val="28"/>
          <w:szCs w:val="28"/>
        </w:rPr>
        <w:t xml:space="preserve">: </w:t>
      </w:r>
      <w:r w:rsidRPr="00537078">
        <w:rPr>
          <w:rFonts w:ascii="Times New Roman" w:hAnsi="Times New Roman" w:cs="Times New Roman"/>
          <w:sz w:val="28"/>
          <w:szCs w:val="28"/>
        </w:rPr>
        <w:t>Hiennddt88</w:t>
      </w:r>
      <w:r w:rsidRPr="00537078">
        <w:rPr>
          <w:rFonts w:ascii="Times New Roman" w:hAnsi="Times New Roman" w:cs="Times New Roman"/>
          <w:sz w:val="28"/>
          <w:szCs w:val="28"/>
        </w:rPr>
        <w:t>@gmail.com</w:t>
      </w:r>
    </w:p>
    <w:p w14:paraId="11124F4B" w14:textId="07C1217E" w:rsidR="00537078" w:rsidRPr="00537078" w:rsidRDefault="00537078" w:rsidP="00537078">
      <w:pPr>
        <w:spacing w:after="0" w:line="360" w:lineRule="auto"/>
        <w:ind w:firstLine="720"/>
        <w:jc w:val="both"/>
        <w:rPr>
          <w:rFonts w:ascii="Times New Roman" w:hAnsi="Times New Roman" w:cs="Times New Roman"/>
          <w:sz w:val="28"/>
          <w:szCs w:val="28"/>
        </w:rPr>
      </w:pPr>
      <w:r w:rsidRPr="00537078">
        <w:rPr>
          <w:rFonts w:ascii="Times New Roman" w:hAnsi="Times New Roman" w:cs="Times New Roman"/>
          <w:sz w:val="28"/>
          <w:szCs w:val="28"/>
        </w:rPr>
        <w:t xml:space="preserve">9. Số căn cước công dân: </w:t>
      </w:r>
      <w:r w:rsidRPr="00537078">
        <w:rPr>
          <w:rFonts w:ascii="Times New Roman" w:hAnsi="Times New Roman" w:cs="Times New Roman"/>
          <w:spacing w:val="-2"/>
          <w:sz w:val="28"/>
          <w:szCs w:val="28"/>
        </w:rPr>
        <w:t>030188006609</w:t>
      </w:r>
    </w:p>
    <w:p w14:paraId="0678BBED" w14:textId="00B036F4" w:rsidR="00537078" w:rsidRPr="00537078" w:rsidRDefault="00537078" w:rsidP="00537078">
      <w:pPr>
        <w:spacing w:after="0" w:line="360" w:lineRule="auto"/>
        <w:ind w:firstLine="720"/>
        <w:jc w:val="both"/>
        <w:rPr>
          <w:rFonts w:ascii="Times New Roman" w:hAnsi="Times New Roman" w:cs="Times New Roman"/>
          <w:sz w:val="28"/>
          <w:szCs w:val="28"/>
        </w:rPr>
      </w:pPr>
      <w:r w:rsidRPr="00537078">
        <w:rPr>
          <w:rFonts w:ascii="Times New Roman" w:hAnsi="Times New Roman" w:cs="Times New Roman"/>
          <w:b/>
          <w:bCs/>
          <w:sz w:val="28"/>
          <w:szCs w:val="28"/>
        </w:rPr>
        <w:t>10. Số tài khoản</w:t>
      </w:r>
      <w:r w:rsidRPr="00537078">
        <w:rPr>
          <w:rFonts w:ascii="Times New Roman" w:hAnsi="Times New Roman" w:cs="Times New Roman"/>
          <w:sz w:val="28"/>
          <w:szCs w:val="28"/>
        </w:rPr>
        <w:t xml:space="preserve">: </w:t>
      </w:r>
      <w:r w:rsidRPr="00537078">
        <w:rPr>
          <w:rFonts w:ascii="Times New Roman" w:hAnsi="Times New Roman" w:cs="Times New Roman"/>
          <w:sz w:val="28"/>
          <w:szCs w:val="28"/>
        </w:rPr>
        <w:t>4420166523</w:t>
      </w:r>
      <w:r w:rsidRPr="00537078">
        <w:rPr>
          <w:rFonts w:ascii="Times New Roman" w:hAnsi="Times New Roman" w:cs="Times New Roman"/>
          <w:sz w:val="28"/>
          <w:szCs w:val="28"/>
        </w:rPr>
        <w:t xml:space="preserve">, tại Ngân hàng </w:t>
      </w:r>
      <w:r w:rsidRPr="00537078">
        <w:rPr>
          <w:rFonts w:ascii="Times New Roman" w:hAnsi="Times New Roman" w:cs="Times New Roman"/>
          <w:sz w:val="28"/>
          <w:szCs w:val="28"/>
        </w:rPr>
        <w:t>BIDV</w:t>
      </w:r>
      <w:r w:rsidRPr="00537078">
        <w:rPr>
          <w:rFonts w:ascii="Times New Roman" w:hAnsi="Times New Roman" w:cs="Times New Roman"/>
          <w:sz w:val="28"/>
          <w:szCs w:val="28"/>
        </w:rPr>
        <w:t>.</w:t>
      </w:r>
    </w:p>
    <w:p w14:paraId="60CE381B" w14:textId="77777777" w:rsidR="00537078" w:rsidRPr="00537078" w:rsidRDefault="00537078" w:rsidP="00537078">
      <w:pPr>
        <w:ind w:firstLine="720"/>
        <w:rPr>
          <w:rFonts w:ascii="Times New Roman" w:hAnsi="Times New Roman" w:cs="Times New Roman"/>
          <w:b/>
          <w:bCs/>
          <w:color w:val="EE0000"/>
          <w:sz w:val="28"/>
          <w:szCs w:val="28"/>
        </w:rPr>
      </w:pPr>
    </w:p>
    <w:p w14:paraId="624B48CF" w14:textId="77777777" w:rsidR="00537078" w:rsidRPr="00537078" w:rsidRDefault="00537078" w:rsidP="00537078">
      <w:pPr>
        <w:spacing w:before="120" w:after="120" w:line="360" w:lineRule="auto"/>
        <w:ind w:firstLine="720"/>
        <w:rPr>
          <w:rFonts w:ascii="Times New Roman" w:hAnsi="Times New Roman" w:cs="Times New Roman"/>
          <w:color w:val="EE0000"/>
          <w:sz w:val="28"/>
          <w:szCs w:val="28"/>
        </w:rPr>
      </w:pPr>
    </w:p>
    <w:p w14:paraId="6D522E6E" w14:textId="77777777" w:rsidR="00537078" w:rsidRPr="00B04B24" w:rsidRDefault="00537078" w:rsidP="00537078">
      <w:pPr>
        <w:widowControl w:val="0"/>
        <w:shd w:val="clear" w:color="auto" w:fill="FFFFFF"/>
        <w:spacing w:after="0" w:line="360" w:lineRule="auto"/>
        <w:ind w:firstLine="720"/>
        <w:jc w:val="both"/>
        <w:rPr>
          <w:rFonts w:ascii="Times New Roman" w:eastAsia="Times New Roman" w:hAnsi="Times New Roman" w:cs="Times New Roman"/>
          <w:sz w:val="28"/>
          <w:szCs w:val="28"/>
        </w:rPr>
      </w:pPr>
    </w:p>
    <w:p w14:paraId="73EB5361" w14:textId="77777777" w:rsidR="00EA3413" w:rsidRPr="00EA3413" w:rsidRDefault="00EA3413" w:rsidP="00537078">
      <w:pPr>
        <w:widowControl w:val="0"/>
        <w:shd w:val="clear" w:color="auto" w:fill="FFFFFF"/>
        <w:spacing w:after="0" w:line="360" w:lineRule="auto"/>
        <w:jc w:val="both"/>
        <w:rPr>
          <w:rFonts w:ascii="Times New Roman" w:eastAsia="Times New Roman" w:hAnsi="Times New Roman" w:cs="Times New Roman"/>
          <w:color w:val="363636"/>
          <w:sz w:val="28"/>
          <w:szCs w:val="28"/>
        </w:rPr>
      </w:pPr>
    </w:p>
    <w:sectPr w:rsidR="00EA3413" w:rsidRPr="00EA3413" w:rsidSect="00537078">
      <w:headerReference w:type="default" r:id="rId7"/>
      <w:pgSz w:w="11907" w:h="16840" w:code="9"/>
      <w:pgMar w:top="1138" w:right="850" w:bottom="123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C79E5" w14:textId="77777777" w:rsidR="001A5F70" w:rsidRDefault="001A5F70" w:rsidP="00EA3413">
      <w:pPr>
        <w:spacing w:after="0" w:line="240" w:lineRule="auto"/>
      </w:pPr>
      <w:r>
        <w:separator/>
      </w:r>
    </w:p>
  </w:endnote>
  <w:endnote w:type="continuationSeparator" w:id="0">
    <w:p w14:paraId="4FAEED0E" w14:textId="77777777" w:rsidR="001A5F70" w:rsidRDefault="001A5F70" w:rsidP="00EA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04246" w14:textId="77777777" w:rsidR="001A5F70" w:rsidRDefault="001A5F70" w:rsidP="00EA3413">
      <w:pPr>
        <w:spacing w:after="0" w:line="240" w:lineRule="auto"/>
      </w:pPr>
      <w:r>
        <w:separator/>
      </w:r>
    </w:p>
  </w:footnote>
  <w:footnote w:type="continuationSeparator" w:id="0">
    <w:p w14:paraId="04805464" w14:textId="77777777" w:rsidR="001A5F70" w:rsidRDefault="001A5F70" w:rsidP="00EA3413">
      <w:pPr>
        <w:spacing w:after="0" w:line="240" w:lineRule="auto"/>
      </w:pPr>
      <w:r>
        <w:continuationSeparator/>
      </w:r>
    </w:p>
  </w:footnote>
  <w:footnote w:id="1">
    <w:p w14:paraId="408C3912" w14:textId="77777777" w:rsidR="00B725D0" w:rsidRPr="00AD2ECC" w:rsidRDefault="00B725D0" w:rsidP="005F0AA4">
      <w:pPr>
        <w:pStyle w:val="FootnoteText"/>
        <w:jc w:val="both"/>
        <w:rPr>
          <w:rFonts w:ascii="Times New Roman" w:hAnsi="Times New Roman" w:cs="Times New Roman"/>
        </w:rPr>
      </w:pPr>
      <w:r w:rsidRPr="00AD2ECC">
        <w:rPr>
          <w:rStyle w:val="FootnoteReference"/>
          <w:rFonts w:ascii="Times New Roman" w:hAnsi="Times New Roman" w:cs="Times New Roman"/>
          <w:color w:val="365F91" w:themeColor="accent1" w:themeShade="BF"/>
        </w:rPr>
        <w:footnoteRef/>
      </w:r>
      <w:r w:rsidRPr="00AD2ECC">
        <w:rPr>
          <w:rFonts w:ascii="Times New Roman" w:hAnsi="Times New Roman" w:cs="Times New Roman"/>
          <w:color w:val="365F91" w:themeColor="accent1" w:themeShade="BF"/>
        </w:rPr>
        <w:t xml:space="preserve"> </w:t>
      </w:r>
      <w:r w:rsidRPr="00AD2ECC">
        <w:rPr>
          <w:rFonts w:ascii="Times New Roman" w:eastAsia="Times New Roman" w:hAnsi="Times New Roman" w:cs="Times New Roman"/>
          <w:bdr w:val="none" w:sz="0" w:space="0" w:color="auto" w:frame="1"/>
        </w:rPr>
        <w:t>Ban Tuyên giáo Trung ương (2007), </w:t>
      </w:r>
      <w:r w:rsidRPr="00AD2ECC">
        <w:rPr>
          <w:rFonts w:ascii="Times New Roman" w:eastAsia="Times New Roman" w:hAnsi="Times New Roman" w:cs="Times New Roman"/>
          <w:iCs/>
          <w:bdr w:val="none" w:sz="0" w:space="0" w:color="auto" w:frame="1"/>
        </w:rPr>
        <w:t>Phê phán, bác bỏ các quan điểm sai trái, thù địch, bảo vệ nền tảng tư tưởng của Đảng Cộng sản Việt Nam</w:t>
      </w:r>
      <w:r w:rsidRPr="00AD2ECC">
        <w:rPr>
          <w:rFonts w:ascii="Times New Roman" w:eastAsia="Times New Roman" w:hAnsi="Times New Roman" w:cs="Times New Roman"/>
          <w:bdr w:val="none" w:sz="0" w:space="0" w:color="auto" w:frame="1"/>
        </w:rPr>
        <w:t>, Nxb Chính trị quốc gia, Hà Nội, tr. 48.</w:t>
      </w:r>
    </w:p>
  </w:footnote>
  <w:footnote w:id="2">
    <w:p w14:paraId="5E762FB2" w14:textId="77777777" w:rsidR="004B036E" w:rsidRPr="00F22899" w:rsidRDefault="004B036E" w:rsidP="005F0AA4">
      <w:pPr>
        <w:pStyle w:val="FootnoteText"/>
        <w:jc w:val="both"/>
        <w:rPr>
          <w:rFonts w:ascii="Times New Roman" w:hAnsi="Times New Roman" w:cs="Times New Roman"/>
          <w:color w:val="365F91" w:themeColor="accent1" w:themeShade="BF"/>
          <w:sz w:val="24"/>
          <w:szCs w:val="24"/>
        </w:rPr>
      </w:pPr>
      <w:r w:rsidRPr="00AD2ECC">
        <w:rPr>
          <w:rStyle w:val="FootnoteReference"/>
          <w:rFonts w:ascii="Times New Roman" w:hAnsi="Times New Roman" w:cs="Times New Roman"/>
        </w:rPr>
        <w:footnoteRef/>
      </w:r>
      <w:r w:rsidRPr="00AD2ECC">
        <w:rPr>
          <w:rFonts w:ascii="Times New Roman" w:hAnsi="Times New Roman" w:cs="Times New Roman"/>
        </w:rPr>
        <w:t xml:space="preserve"> </w:t>
      </w:r>
      <w:r w:rsidRPr="00AD2ECC">
        <w:rPr>
          <w:rFonts w:ascii="Times New Roman" w:eastAsia="Times New Roman" w:hAnsi="Times New Roman" w:cs="Times New Roman"/>
          <w:bdr w:val="none" w:sz="0" w:space="0" w:color="auto" w:frame="1"/>
        </w:rPr>
        <w:t>Đảng Cộng sản Việt Nam (2007), </w:t>
      </w:r>
      <w:r w:rsidRPr="00AD2ECC">
        <w:rPr>
          <w:rFonts w:ascii="Times New Roman" w:eastAsia="Times New Roman" w:hAnsi="Times New Roman" w:cs="Times New Roman"/>
          <w:iCs/>
          <w:bdr w:val="none" w:sz="0" w:space="0" w:color="auto" w:frame="1"/>
        </w:rPr>
        <w:t>Văn kiện Đảng Toàn tập</w:t>
      </w:r>
      <w:r w:rsidRPr="00AD2ECC">
        <w:rPr>
          <w:rFonts w:ascii="Times New Roman" w:eastAsia="Times New Roman" w:hAnsi="Times New Roman" w:cs="Times New Roman"/>
          <w:bdr w:val="none" w:sz="0" w:space="0" w:color="auto" w:frame="1"/>
        </w:rPr>
        <w:t>, tập 49, Nxb Chính trị quốc gia, Hà Nội, tr.591</w:t>
      </w:r>
      <w:r w:rsidRPr="00AD2ECC">
        <w:rPr>
          <w:rFonts w:ascii="Times New Roman" w:eastAsia="Times New Roman" w:hAnsi="Times New Roman" w:cs="Times New Roman"/>
          <w:color w:val="365F91" w:themeColor="accent1" w:themeShade="BF"/>
          <w:bdr w:val="none" w:sz="0" w:space="0" w:color="auto" w:frame="1"/>
        </w:rPr>
        <w:t>.</w:t>
      </w:r>
    </w:p>
  </w:footnote>
  <w:footnote w:id="3">
    <w:p w14:paraId="7710966E" w14:textId="77777777" w:rsidR="004B036E" w:rsidRPr="00AD2ECC" w:rsidRDefault="004B036E" w:rsidP="004B036E">
      <w:pPr>
        <w:pStyle w:val="FootnoteText"/>
        <w:jc w:val="both"/>
        <w:rPr>
          <w:rFonts w:ascii="Times New Roman" w:hAnsi="Times New Roman" w:cs="Times New Roman"/>
        </w:rPr>
      </w:pPr>
      <w:r w:rsidRPr="00AD2ECC">
        <w:rPr>
          <w:rStyle w:val="FootnoteReference"/>
          <w:rFonts w:ascii="Times New Roman" w:hAnsi="Times New Roman" w:cs="Times New Roman"/>
        </w:rPr>
        <w:footnoteRef/>
      </w:r>
      <w:r w:rsidRPr="00AD2ECC">
        <w:rPr>
          <w:rFonts w:ascii="Times New Roman" w:hAnsi="Times New Roman" w:cs="Times New Roman"/>
        </w:rPr>
        <w:t xml:space="preserve"> </w:t>
      </w:r>
      <w:r w:rsidRPr="00AD2ECC">
        <w:rPr>
          <w:rFonts w:ascii="Times New Roman" w:eastAsia="Times New Roman" w:hAnsi="Times New Roman" w:cs="Times New Roman"/>
          <w:bdr w:val="none" w:sz="0" w:space="0" w:color="auto" w:frame="1"/>
        </w:rPr>
        <w:t>Đảng Cộng sản Việt Nam (2007), </w:t>
      </w:r>
      <w:r w:rsidRPr="00AD2ECC">
        <w:rPr>
          <w:rFonts w:ascii="Times New Roman" w:eastAsia="Times New Roman" w:hAnsi="Times New Roman" w:cs="Times New Roman"/>
          <w:iCs/>
          <w:bdr w:val="none" w:sz="0" w:space="0" w:color="auto" w:frame="1"/>
        </w:rPr>
        <w:t>Văn kiện Đảng Toàn tập</w:t>
      </w:r>
      <w:r w:rsidRPr="00AD2ECC">
        <w:rPr>
          <w:rFonts w:ascii="Times New Roman" w:eastAsia="Times New Roman" w:hAnsi="Times New Roman" w:cs="Times New Roman"/>
          <w:bdr w:val="none" w:sz="0" w:space="0" w:color="auto" w:frame="1"/>
        </w:rPr>
        <w:t>, tập 49, Nxb Chính trị quốc gia, Hà Nội, tr.742.</w:t>
      </w:r>
    </w:p>
  </w:footnote>
  <w:footnote w:id="4">
    <w:p w14:paraId="5267E0D6" w14:textId="77777777" w:rsidR="004B036E" w:rsidRPr="00AD2ECC" w:rsidRDefault="004B036E" w:rsidP="004B036E">
      <w:pPr>
        <w:pStyle w:val="FootnoteText"/>
        <w:jc w:val="both"/>
        <w:rPr>
          <w:rFonts w:ascii="Times New Roman" w:hAnsi="Times New Roman" w:cs="Times New Roman"/>
        </w:rPr>
      </w:pPr>
      <w:r w:rsidRPr="00AD2ECC">
        <w:rPr>
          <w:rStyle w:val="FootnoteReference"/>
          <w:rFonts w:ascii="Times New Roman" w:hAnsi="Times New Roman" w:cs="Times New Roman"/>
        </w:rPr>
        <w:footnoteRef/>
      </w:r>
      <w:r w:rsidRPr="00AD2ECC">
        <w:rPr>
          <w:rFonts w:ascii="Times New Roman" w:hAnsi="Times New Roman" w:cs="Times New Roman"/>
        </w:rPr>
        <w:t xml:space="preserve"> </w:t>
      </w:r>
      <w:r w:rsidRPr="00AD2ECC">
        <w:rPr>
          <w:rFonts w:ascii="Times New Roman" w:eastAsia="Times New Roman" w:hAnsi="Times New Roman" w:cs="Times New Roman"/>
          <w:bdr w:val="none" w:sz="0" w:space="0" w:color="auto" w:frame="1"/>
        </w:rPr>
        <w:t>Đảng Cộng sản Việt Nam, </w:t>
      </w:r>
      <w:r w:rsidRPr="00AD2ECC">
        <w:rPr>
          <w:rFonts w:ascii="Times New Roman" w:eastAsia="Times New Roman" w:hAnsi="Times New Roman" w:cs="Times New Roman"/>
          <w:iCs/>
          <w:bdr w:val="none" w:sz="0" w:space="0" w:color="auto" w:frame="1"/>
        </w:rPr>
        <w:t>Văn kiện Hội nghị Trung ương 4 khóa XI</w:t>
      </w:r>
      <w:r w:rsidRPr="00AD2ECC">
        <w:rPr>
          <w:rFonts w:ascii="Times New Roman" w:eastAsia="Times New Roman" w:hAnsi="Times New Roman" w:cs="Times New Roman"/>
          <w:bdr w:val="none" w:sz="0" w:space="0" w:color="auto" w:frame="1"/>
        </w:rPr>
        <w:t>, Nxb. Chính trị - hành chính, Hà Nội, tr.92-93.</w:t>
      </w:r>
    </w:p>
  </w:footnote>
  <w:footnote w:id="5">
    <w:p w14:paraId="76295AB7" w14:textId="5AD9726F" w:rsidR="004B036E" w:rsidRPr="00AD2ECC" w:rsidRDefault="004B036E" w:rsidP="004B036E">
      <w:pPr>
        <w:pStyle w:val="FootnoteText"/>
        <w:jc w:val="both"/>
        <w:rPr>
          <w:rFonts w:ascii="Times New Roman" w:hAnsi="Times New Roman" w:cs="Times New Roman"/>
        </w:rPr>
      </w:pPr>
      <w:r w:rsidRPr="00AD2ECC">
        <w:rPr>
          <w:rStyle w:val="FootnoteReference"/>
          <w:rFonts w:ascii="Times New Roman" w:hAnsi="Times New Roman" w:cs="Times New Roman"/>
        </w:rPr>
        <w:footnoteRef/>
      </w:r>
      <w:r w:rsidRPr="00AD2ECC">
        <w:rPr>
          <w:rFonts w:ascii="Times New Roman" w:eastAsia="Times New Roman" w:hAnsi="Times New Roman" w:cs="Times New Roman"/>
          <w:bdr w:val="none" w:sz="0" w:space="0" w:color="auto" w:frame="1"/>
        </w:rPr>
        <w:t>Đảng Cộng sản Việt Nam (2016), </w:t>
      </w:r>
      <w:r w:rsidRPr="00AD2ECC">
        <w:rPr>
          <w:rFonts w:ascii="Times New Roman" w:eastAsia="Times New Roman" w:hAnsi="Times New Roman" w:cs="Times New Roman"/>
          <w:iCs/>
          <w:bdr w:val="none" w:sz="0" w:space="0" w:color="auto" w:frame="1"/>
        </w:rPr>
        <w:t>Văn kiện Hội nghị Trung ương 4 khóa XII</w:t>
      </w:r>
      <w:r w:rsidRPr="00AD2ECC">
        <w:rPr>
          <w:rFonts w:ascii="Times New Roman" w:eastAsia="Times New Roman" w:hAnsi="Times New Roman" w:cs="Times New Roman"/>
          <w:bdr w:val="none" w:sz="0" w:space="0" w:color="auto" w:frame="1"/>
        </w:rPr>
        <w:t>, Văn phòng Trung ương Đảng, Hà Nội, tr. 28.</w:t>
      </w:r>
    </w:p>
  </w:footnote>
  <w:footnote w:id="6">
    <w:p w14:paraId="2B8A0AAE" w14:textId="77777777" w:rsidR="004B036E" w:rsidRPr="00AD2ECC" w:rsidRDefault="004B036E" w:rsidP="004B036E">
      <w:pPr>
        <w:pStyle w:val="FootnoteText"/>
        <w:jc w:val="both"/>
        <w:rPr>
          <w:rFonts w:ascii="Times New Roman" w:hAnsi="Times New Roman" w:cs="Times New Roman"/>
        </w:rPr>
      </w:pPr>
      <w:r w:rsidRPr="00AD2ECC">
        <w:rPr>
          <w:rStyle w:val="FootnoteReference"/>
          <w:rFonts w:ascii="Times New Roman" w:hAnsi="Times New Roman" w:cs="Times New Roman"/>
        </w:rPr>
        <w:footnoteRef/>
      </w:r>
      <w:r w:rsidRPr="00AD2ECC">
        <w:rPr>
          <w:rFonts w:ascii="Times New Roman" w:hAnsi="Times New Roman" w:cs="Times New Roman"/>
        </w:rPr>
        <w:t xml:space="preserve"> </w:t>
      </w:r>
      <w:r w:rsidRPr="00AD2ECC">
        <w:rPr>
          <w:rFonts w:ascii="Times New Roman" w:eastAsia="Times New Roman" w:hAnsi="Times New Roman" w:cs="Times New Roman"/>
          <w:bdr w:val="none" w:sz="0" w:space="0" w:color="auto" w:frame="1"/>
        </w:rPr>
        <w:t>Đảng Cộng sản Việt Nam (2021), </w:t>
      </w:r>
      <w:r w:rsidRPr="00AD2ECC">
        <w:rPr>
          <w:rFonts w:ascii="Times New Roman" w:eastAsia="Times New Roman" w:hAnsi="Times New Roman" w:cs="Times New Roman"/>
          <w:iCs/>
          <w:bdr w:val="none" w:sz="0" w:space="0" w:color="auto" w:frame="1"/>
        </w:rPr>
        <w:t>Văn kiện Đại hội đại biểu toàn quốc lần thứ XIII, tập 1</w:t>
      </w:r>
      <w:r w:rsidRPr="00AD2ECC">
        <w:rPr>
          <w:rFonts w:ascii="Times New Roman" w:eastAsia="Times New Roman" w:hAnsi="Times New Roman" w:cs="Times New Roman"/>
          <w:bdr w:val="none" w:sz="0" w:space="0" w:color="auto" w:frame="1"/>
        </w:rPr>
        <w:t>, Nxb Chính trị quốc gia Sự thật, Hà Nội, tr.74.</w:t>
      </w:r>
    </w:p>
  </w:footnote>
  <w:footnote w:id="7">
    <w:p w14:paraId="69C873C6" w14:textId="77777777" w:rsidR="004B036E" w:rsidRPr="009B25AA" w:rsidRDefault="004B036E" w:rsidP="004B036E">
      <w:pPr>
        <w:pStyle w:val="FootnoteText"/>
        <w:jc w:val="both"/>
        <w:rPr>
          <w:rFonts w:ascii="Times New Roman" w:hAnsi="Times New Roman" w:cs="Times New Roman"/>
        </w:rPr>
      </w:pPr>
      <w:r w:rsidRPr="009B25AA">
        <w:rPr>
          <w:rStyle w:val="FootnoteReference"/>
          <w:rFonts w:ascii="Times New Roman" w:hAnsi="Times New Roman" w:cs="Times New Roman"/>
        </w:rPr>
        <w:footnoteRef/>
      </w:r>
      <w:r w:rsidRPr="009B25AA">
        <w:rPr>
          <w:rFonts w:ascii="Times New Roman" w:hAnsi="Times New Roman" w:cs="Times New Roman"/>
        </w:rPr>
        <w:t xml:space="preserve"> </w:t>
      </w:r>
      <w:r w:rsidRPr="009B25AA">
        <w:rPr>
          <w:rFonts w:ascii="Times New Roman" w:eastAsia="Times New Roman" w:hAnsi="Times New Roman" w:cs="Times New Roman"/>
          <w:bdr w:val="none" w:sz="0" w:space="0" w:color="auto" w:frame="1"/>
        </w:rPr>
        <w:t>Đảng Cộng sản Việt Nam (2021), </w:t>
      </w:r>
      <w:r w:rsidRPr="009B25AA">
        <w:rPr>
          <w:rFonts w:ascii="Times New Roman" w:eastAsia="Times New Roman" w:hAnsi="Times New Roman" w:cs="Times New Roman"/>
          <w:iCs/>
          <w:bdr w:val="none" w:sz="0" w:space="0" w:color="auto" w:frame="1"/>
        </w:rPr>
        <w:t>Văn kiện Đại hội đại biểu toàn quốc lần thứ XIII, tập 2</w:t>
      </w:r>
      <w:r w:rsidRPr="009B25AA">
        <w:rPr>
          <w:rFonts w:ascii="Times New Roman" w:eastAsia="Times New Roman" w:hAnsi="Times New Roman" w:cs="Times New Roman"/>
          <w:bdr w:val="none" w:sz="0" w:space="0" w:color="auto" w:frame="1"/>
        </w:rPr>
        <w:t>, Nxb Chính trị quốc gia Sự thật, Hà Nội, tr.171.</w:t>
      </w:r>
    </w:p>
  </w:footnote>
  <w:footnote w:id="8">
    <w:p w14:paraId="4A0E6678" w14:textId="77777777" w:rsidR="004B036E" w:rsidRPr="009B25AA" w:rsidRDefault="004B036E" w:rsidP="004B036E">
      <w:pPr>
        <w:pStyle w:val="FootnoteText"/>
        <w:jc w:val="both"/>
        <w:rPr>
          <w:rFonts w:ascii="Times New Roman" w:hAnsi="Times New Roman" w:cs="Times New Roman"/>
        </w:rPr>
      </w:pPr>
      <w:r w:rsidRPr="009B25AA">
        <w:rPr>
          <w:rStyle w:val="FootnoteReference"/>
          <w:rFonts w:ascii="Times New Roman" w:hAnsi="Times New Roman" w:cs="Times New Roman"/>
        </w:rPr>
        <w:footnoteRef/>
      </w:r>
      <w:r w:rsidRPr="009B25AA">
        <w:rPr>
          <w:rFonts w:ascii="Times New Roman" w:hAnsi="Times New Roman" w:cs="Times New Roman"/>
        </w:rPr>
        <w:t xml:space="preserve"> </w:t>
      </w:r>
      <w:r w:rsidRPr="009B25AA">
        <w:rPr>
          <w:rFonts w:ascii="Times New Roman" w:eastAsia="Times New Roman" w:hAnsi="Times New Roman" w:cs="Times New Roman"/>
          <w:bdr w:val="none" w:sz="0" w:space="0" w:color="auto" w:frame="1"/>
        </w:rPr>
        <w:t>Đảng Cộng sản Việt Nam (2021), </w:t>
      </w:r>
      <w:r w:rsidRPr="009B25AA">
        <w:rPr>
          <w:rFonts w:ascii="Times New Roman" w:eastAsia="Times New Roman" w:hAnsi="Times New Roman" w:cs="Times New Roman"/>
          <w:iCs/>
          <w:bdr w:val="none" w:sz="0" w:space="0" w:color="auto" w:frame="1"/>
        </w:rPr>
        <w:t>Văn kiện Đại hội đại biểu toàn quốc lần thứ XIII, tập 1</w:t>
      </w:r>
      <w:r w:rsidRPr="009B25AA">
        <w:rPr>
          <w:rFonts w:ascii="Times New Roman" w:eastAsia="Times New Roman" w:hAnsi="Times New Roman" w:cs="Times New Roman"/>
          <w:bdr w:val="none" w:sz="0" w:space="0" w:color="auto" w:frame="1"/>
        </w:rPr>
        <w:t>, Nxb Chính trị quốc gia Sự thật, Hà Nội, tr.91.</w:t>
      </w:r>
    </w:p>
  </w:footnote>
  <w:footnote w:id="9">
    <w:p w14:paraId="257DE6E2" w14:textId="77777777" w:rsidR="004B036E" w:rsidRPr="009B25AA" w:rsidRDefault="004B036E" w:rsidP="004B036E">
      <w:pPr>
        <w:pStyle w:val="FootnoteText"/>
        <w:jc w:val="both"/>
        <w:rPr>
          <w:rFonts w:ascii="Times New Roman" w:hAnsi="Times New Roman" w:cs="Times New Roman"/>
        </w:rPr>
      </w:pPr>
      <w:r w:rsidRPr="009B25AA">
        <w:rPr>
          <w:rStyle w:val="FootnoteReference"/>
          <w:rFonts w:ascii="Times New Roman" w:hAnsi="Times New Roman" w:cs="Times New Roman"/>
        </w:rPr>
        <w:footnoteRef/>
      </w:r>
      <w:r w:rsidRPr="009B25AA">
        <w:rPr>
          <w:rFonts w:ascii="Times New Roman" w:hAnsi="Times New Roman" w:cs="Times New Roman"/>
        </w:rPr>
        <w:t xml:space="preserve"> </w:t>
      </w:r>
      <w:r w:rsidRPr="009B25AA">
        <w:rPr>
          <w:rFonts w:ascii="Times New Roman" w:eastAsia="Times New Roman" w:hAnsi="Times New Roman" w:cs="Times New Roman"/>
          <w:bdr w:val="none" w:sz="0" w:space="0" w:color="auto" w:frame="1"/>
        </w:rPr>
        <w:t>Đảng Cộng sản Việt Nam (2021), </w:t>
      </w:r>
      <w:r w:rsidRPr="009B25AA">
        <w:rPr>
          <w:rFonts w:ascii="Times New Roman" w:eastAsia="Times New Roman" w:hAnsi="Times New Roman" w:cs="Times New Roman"/>
          <w:iCs/>
          <w:bdr w:val="none" w:sz="0" w:space="0" w:color="auto" w:frame="1"/>
        </w:rPr>
        <w:t>Văn kiện Đại hội đại biểu toàn quốc lần thứ XIII, tập 2</w:t>
      </w:r>
      <w:r w:rsidRPr="009B25AA">
        <w:rPr>
          <w:rFonts w:ascii="Times New Roman" w:eastAsia="Times New Roman" w:hAnsi="Times New Roman" w:cs="Times New Roman"/>
          <w:bdr w:val="none" w:sz="0" w:space="0" w:color="auto" w:frame="1"/>
        </w:rPr>
        <w:t>, Nxb Chính trị quốc gia Sự thật, Hà Nội, tr.168.</w:t>
      </w:r>
    </w:p>
  </w:footnote>
  <w:footnote w:id="10">
    <w:p w14:paraId="6A0F250B" w14:textId="77777777" w:rsidR="004B036E" w:rsidRPr="009B25AA" w:rsidRDefault="004B036E" w:rsidP="004B036E">
      <w:pPr>
        <w:pStyle w:val="FootnoteText"/>
        <w:jc w:val="both"/>
        <w:rPr>
          <w:rFonts w:ascii="Times New Roman" w:hAnsi="Times New Roman" w:cs="Times New Roman"/>
        </w:rPr>
      </w:pPr>
      <w:r w:rsidRPr="009B25AA">
        <w:rPr>
          <w:rStyle w:val="FootnoteReference"/>
          <w:rFonts w:ascii="Times New Roman" w:hAnsi="Times New Roman" w:cs="Times New Roman"/>
        </w:rPr>
        <w:footnoteRef/>
      </w:r>
      <w:r w:rsidRPr="009B25AA">
        <w:rPr>
          <w:rFonts w:ascii="Times New Roman" w:hAnsi="Times New Roman" w:cs="Times New Roman"/>
        </w:rPr>
        <w:t xml:space="preserve"> </w:t>
      </w:r>
      <w:r w:rsidRPr="009B25AA">
        <w:rPr>
          <w:rFonts w:ascii="Times New Roman" w:eastAsia="Times New Roman" w:hAnsi="Times New Roman" w:cs="Times New Roman"/>
          <w:bdr w:val="none" w:sz="0" w:space="0" w:color="auto" w:frame="1"/>
        </w:rPr>
        <w:t>Ban Tuyên giáo Trung ương, </w:t>
      </w:r>
      <w:r w:rsidRPr="009B25AA">
        <w:rPr>
          <w:rFonts w:ascii="Times New Roman" w:eastAsia="Times New Roman" w:hAnsi="Times New Roman" w:cs="Times New Roman"/>
          <w:iCs/>
          <w:bdr w:val="none" w:sz="0" w:space="0" w:color="auto" w:frame="1"/>
        </w:rPr>
        <w:t xml:space="preserve">30 năm đổi mới đất nước </w:t>
      </w:r>
      <w:proofErr w:type="gramStart"/>
      <w:r w:rsidRPr="009B25AA">
        <w:rPr>
          <w:rFonts w:ascii="Times New Roman" w:eastAsia="Times New Roman" w:hAnsi="Times New Roman" w:cs="Times New Roman"/>
          <w:iCs/>
          <w:bdr w:val="none" w:sz="0" w:space="0" w:color="auto" w:frame="1"/>
        </w:rPr>
        <w:t>-  một</w:t>
      </w:r>
      <w:proofErr w:type="gramEnd"/>
      <w:r w:rsidRPr="009B25AA">
        <w:rPr>
          <w:rFonts w:ascii="Times New Roman" w:eastAsia="Times New Roman" w:hAnsi="Times New Roman" w:cs="Times New Roman"/>
          <w:iCs/>
          <w:bdr w:val="none" w:sz="0" w:space="0" w:color="auto" w:frame="1"/>
        </w:rPr>
        <w:t xml:space="preserve"> số vấn đề lý luận và thực tiễn</w:t>
      </w:r>
      <w:r w:rsidRPr="009B25AA">
        <w:rPr>
          <w:rFonts w:ascii="Times New Roman" w:eastAsia="Times New Roman" w:hAnsi="Times New Roman" w:cs="Times New Roman"/>
          <w:bdr w:val="none" w:sz="0" w:space="0" w:color="auto" w:frame="1"/>
        </w:rPr>
        <w:t>, Nxb. Chính trị quốc gia, 2016, Hà Nội, tr. 16</w:t>
      </w:r>
    </w:p>
  </w:footnote>
  <w:footnote w:id="11">
    <w:p w14:paraId="620D18FF" w14:textId="77777777" w:rsidR="004B036E" w:rsidRPr="009B25AA" w:rsidRDefault="004B036E" w:rsidP="004B036E">
      <w:pPr>
        <w:pStyle w:val="FootnoteText"/>
        <w:jc w:val="both"/>
        <w:rPr>
          <w:rFonts w:ascii="Times New Roman" w:hAnsi="Times New Roman" w:cs="Times New Roman"/>
        </w:rPr>
      </w:pPr>
      <w:r w:rsidRPr="009B25AA">
        <w:rPr>
          <w:rStyle w:val="FootnoteReference"/>
          <w:rFonts w:ascii="Times New Roman" w:hAnsi="Times New Roman" w:cs="Times New Roman"/>
        </w:rPr>
        <w:footnoteRef/>
      </w:r>
      <w:r w:rsidRPr="009B25AA">
        <w:rPr>
          <w:rFonts w:ascii="Times New Roman" w:hAnsi="Times New Roman" w:cs="Times New Roman"/>
        </w:rPr>
        <w:t xml:space="preserve"> </w:t>
      </w:r>
      <w:r w:rsidRPr="009B25AA">
        <w:rPr>
          <w:rFonts w:ascii="Times New Roman" w:eastAsia="Times New Roman" w:hAnsi="Times New Roman" w:cs="Times New Roman"/>
          <w:bdr w:val="none" w:sz="0" w:space="0" w:color="auto" w:frame="1"/>
        </w:rPr>
        <w:t>Đảng Cộng sản Việt Nam (2021), </w:t>
      </w:r>
      <w:r w:rsidRPr="009B25AA">
        <w:rPr>
          <w:rFonts w:ascii="Times New Roman" w:eastAsia="Times New Roman" w:hAnsi="Times New Roman" w:cs="Times New Roman"/>
          <w:iCs/>
          <w:bdr w:val="none" w:sz="0" w:space="0" w:color="auto" w:frame="1"/>
        </w:rPr>
        <w:t>Văn kiện Đại hội đại biểu toàn quốc lần thứ XIII, tập 1</w:t>
      </w:r>
      <w:r w:rsidRPr="009B25AA">
        <w:rPr>
          <w:rFonts w:ascii="Times New Roman" w:eastAsia="Times New Roman" w:hAnsi="Times New Roman" w:cs="Times New Roman"/>
          <w:bdr w:val="none" w:sz="0" w:space="0" w:color="auto" w:frame="1"/>
        </w:rPr>
        <w:t>, Nxb Chính trị quốc gia Sự thật, Hà Nội, tr.33.</w:t>
      </w:r>
    </w:p>
  </w:footnote>
  <w:footnote w:id="12">
    <w:p w14:paraId="2B84CE19" w14:textId="77777777" w:rsidR="004B036E" w:rsidRPr="009B25AA" w:rsidRDefault="004B036E" w:rsidP="004B036E">
      <w:pPr>
        <w:pStyle w:val="FootnoteText"/>
        <w:jc w:val="both"/>
        <w:rPr>
          <w:rFonts w:ascii="Times New Roman" w:hAnsi="Times New Roman" w:cs="Times New Roman"/>
        </w:rPr>
      </w:pPr>
      <w:r w:rsidRPr="009B25AA">
        <w:rPr>
          <w:rStyle w:val="FootnoteReference"/>
          <w:rFonts w:ascii="Times New Roman" w:hAnsi="Times New Roman" w:cs="Times New Roman"/>
        </w:rPr>
        <w:footnoteRef/>
      </w:r>
      <w:r w:rsidRPr="009B25AA">
        <w:rPr>
          <w:rFonts w:ascii="Times New Roman" w:hAnsi="Times New Roman" w:cs="Times New Roman"/>
        </w:rPr>
        <w:t xml:space="preserve"> </w:t>
      </w:r>
      <w:r w:rsidRPr="009B25AA">
        <w:rPr>
          <w:rFonts w:ascii="Times New Roman" w:eastAsia="Times New Roman" w:hAnsi="Times New Roman" w:cs="Times New Roman"/>
          <w:bdr w:val="none" w:sz="0" w:space="0" w:color="auto" w:frame="1"/>
        </w:rPr>
        <w:t>Đảng Cộng sản Việt Nam (2021), </w:t>
      </w:r>
      <w:r w:rsidRPr="009B25AA">
        <w:rPr>
          <w:rFonts w:ascii="Times New Roman" w:eastAsia="Times New Roman" w:hAnsi="Times New Roman" w:cs="Times New Roman"/>
          <w:iCs/>
          <w:bdr w:val="none" w:sz="0" w:space="0" w:color="auto" w:frame="1"/>
        </w:rPr>
        <w:t>Văn kiện Đại hội đại biểu toàn quốc lần thứ XIII, tập 1</w:t>
      </w:r>
      <w:r w:rsidRPr="009B25AA">
        <w:rPr>
          <w:rFonts w:ascii="Times New Roman" w:eastAsia="Times New Roman" w:hAnsi="Times New Roman" w:cs="Times New Roman"/>
          <w:bdr w:val="none" w:sz="0" w:space="0" w:color="auto" w:frame="1"/>
        </w:rPr>
        <w:t>, Nxb Chính trị quốc gia Sự thật, Hà Nội, tr.33.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961253"/>
      <w:docPartObj>
        <w:docPartGallery w:val="Page Numbers (Top of Page)"/>
        <w:docPartUnique/>
      </w:docPartObj>
    </w:sdtPr>
    <w:sdtEndPr>
      <w:rPr>
        <w:rFonts w:ascii="Times New Roman" w:hAnsi="Times New Roman" w:cs="Times New Roman"/>
        <w:noProof/>
        <w:sz w:val="28"/>
        <w:szCs w:val="28"/>
      </w:rPr>
    </w:sdtEndPr>
    <w:sdtContent>
      <w:p w14:paraId="5C5F1698" w14:textId="77777777" w:rsidR="00EA3413" w:rsidRPr="00EA3413" w:rsidRDefault="00EA3413">
        <w:pPr>
          <w:pStyle w:val="Header"/>
          <w:jc w:val="center"/>
          <w:rPr>
            <w:rFonts w:ascii="Times New Roman" w:hAnsi="Times New Roman" w:cs="Times New Roman"/>
            <w:sz w:val="28"/>
            <w:szCs w:val="28"/>
          </w:rPr>
        </w:pPr>
        <w:r w:rsidRPr="00EA3413">
          <w:rPr>
            <w:rFonts w:ascii="Times New Roman" w:hAnsi="Times New Roman" w:cs="Times New Roman"/>
            <w:sz w:val="28"/>
            <w:szCs w:val="28"/>
          </w:rPr>
          <w:fldChar w:fldCharType="begin"/>
        </w:r>
        <w:r w:rsidRPr="00EA3413">
          <w:rPr>
            <w:rFonts w:ascii="Times New Roman" w:hAnsi="Times New Roman" w:cs="Times New Roman"/>
            <w:sz w:val="28"/>
            <w:szCs w:val="28"/>
          </w:rPr>
          <w:instrText xml:space="preserve"> PAGE   \* MERGEFORMAT </w:instrText>
        </w:r>
        <w:r w:rsidRPr="00EA3413">
          <w:rPr>
            <w:rFonts w:ascii="Times New Roman" w:hAnsi="Times New Roman" w:cs="Times New Roman"/>
            <w:sz w:val="28"/>
            <w:szCs w:val="28"/>
          </w:rPr>
          <w:fldChar w:fldCharType="separate"/>
        </w:r>
        <w:r w:rsidR="00564CF2">
          <w:rPr>
            <w:rFonts w:ascii="Times New Roman" w:hAnsi="Times New Roman" w:cs="Times New Roman"/>
            <w:noProof/>
            <w:sz w:val="28"/>
            <w:szCs w:val="28"/>
          </w:rPr>
          <w:t>11</w:t>
        </w:r>
        <w:r w:rsidRPr="00EA3413">
          <w:rPr>
            <w:rFonts w:ascii="Times New Roman" w:hAnsi="Times New Roman" w:cs="Times New Roman"/>
            <w:noProof/>
            <w:sz w:val="28"/>
            <w:szCs w:val="28"/>
          </w:rPr>
          <w:fldChar w:fldCharType="end"/>
        </w:r>
      </w:p>
    </w:sdtContent>
  </w:sdt>
  <w:p w14:paraId="46F2AEA5" w14:textId="77777777" w:rsidR="00EA3413" w:rsidRDefault="00EA34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55C"/>
    <w:rsid w:val="00012572"/>
    <w:rsid w:val="0008179D"/>
    <w:rsid w:val="000A055C"/>
    <w:rsid w:val="00105413"/>
    <w:rsid w:val="00161A75"/>
    <w:rsid w:val="001A01A1"/>
    <w:rsid w:val="001A5F70"/>
    <w:rsid w:val="001B7521"/>
    <w:rsid w:val="001C4421"/>
    <w:rsid w:val="001E2511"/>
    <w:rsid w:val="001E698A"/>
    <w:rsid w:val="001F4BA0"/>
    <w:rsid w:val="002104F3"/>
    <w:rsid w:val="00222AE5"/>
    <w:rsid w:val="00240BFD"/>
    <w:rsid w:val="00264F1A"/>
    <w:rsid w:val="0027296C"/>
    <w:rsid w:val="00290839"/>
    <w:rsid w:val="003127A8"/>
    <w:rsid w:val="00320DA5"/>
    <w:rsid w:val="00327872"/>
    <w:rsid w:val="00364650"/>
    <w:rsid w:val="00380E2B"/>
    <w:rsid w:val="003825B1"/>
    <w:rsid w:val="003F1047"/>
    <w:rsid w:val="00407D4B"/>
    <w:rsid w:val="00407EC3"/>
    <w:rsid w:val="0042663C"/>
    <w:rsid w:val="0044543B"/>
    <w:rsid w:val="00446C90"/>
    <w:rsid w:val="00477F45"/>
    <w:rsid w:val="004B036E"/>
    <w:rsid w:val="004B7936"/>
    <w:rsid w:val="00502B1C"/>
    <w:rsid w:val="00537078"/>
    <w:rsid w:val="00564CF2"/>
    <w:rsid w:val="00577EBF"/>
    <w:rsid w:val="005815BD"/>
    <w:rsid w:val="005A1AF3"/>
    <w:rsid w:val="005F0AA4"/>
    <w:rsid w:val="00641368"/>
    <w:rsid w:val="006628DF"/>
    <w:rsid w:val="0067440F"/>
    <w:rsid w:val="0069233A"/>
    <w:rsid w:val="006B0F8D"/>
    <w:rsid w:val="006D13EB"/>
    <w:rsid w:val="006D19AF"/>
    <w:rsid w:val="00700314"/>
    <w:rsid w:val="00720A43"/>
    <w:rsid w:val="007F3DE9"/>
    <w:rsid w:val="007F6A0A"/>
    <w:rsid w:val="00827308"/>
    <w:rsid w:val="0086127D"/>
    <w:rsid w:val="00867C55"/>
    <w:rsid w:val="00885D8A"/>
    <w:rsid w:val="0089714C"/>
    <w:rsid w:val="009242CD"/>
    <w:rsid w:val="00931040"/>
    <w:rsid w:val="009333ED"/>
    <w:rsid w:val="00933FC7"/>
    <w:rsid w:val="009B25AA"/>
    <w:rsid w:val="00A06FA5"/>
    <w:rsid w:val="00A563C1"/>
    <w:rsid w:val="00AA40A0"/>
    <w:rsid w:val="00AD2ECC"/>
    <w:rsid w:val="00B04B24"/>
    <w:rsid w:val="00B725D0"/>
    <w:rsid w:val="00B73988"/>
    <w:rsid w:val="00BC6F6C"/>
    <w:rsid w:val="00C05ADB"/>
    <w:rsid w:val="00C079F6"/>
    <w:rsid w:val="00C4489F"/>
    <w:rsid w:val="00C44DF0"/>
    <w:rsid w:val="00C5542A"/>
    <w:rsid w:val="00C61AF2"/>
    <w:rsid w:val="00C976E1"/>
    <w:rsid w:val="00D13F8D"/>
    <w:rsid w:val="00D440B8"/>
    <w:rsid w:val="00D46479"/>
    <w:rsid w:val="00DE2207"/>
    <w:rsid w:val="00DF5994"/>
    <w:rsid w:val="00E73138"/>
    <w:rsid w:val="00E91B99"/>
    <w:rsid w:val="00EA3413"/>
    <w:rsid w:val="00EE2BA8"/>
    <w:rsid w:val="00EE4A14"/>
    <w:rsid w:val="00F22899"/>
    <w:rsid w:val="00F56016"/>
    <w:rsid w:val="00F800E3"/>
    <w:rsid w:val="00F97A39"/>
    <w:rsid w:val="00FA0BE2"/>
    <w:rsid w:val="00FA41E8"/>
    <w:rsid w:val="00FB6AFD"/>
    <w:rsid w:val="00FE58DE"/>
    <w:rsid w:val="00FE78C1"/>
    <w:rsid w:val="00FF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F530"/>
  <w15:docId w15:val="{41BD515A-87E0-4BC1-82D6-90A31E81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078"/>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AD2ECC"/>
    <w:pPr>
      <w:keepNext/>
      <w:shd w:val="clear" w:color="auto" w:fill="FFFFFF"/>
      <w:spacing w:before="120" w:after="120" w:line="240" w:lineRule="auto"/>
      <w:jc w:val="right"/>
      <w:outlineLvl w:val="1"/>
    </w:pPr>
    <w:rPr>
      <w:rFonts w:ascii="Times New Roman" w:eastAsia="Times New Roman" w:hAnsi="Times New Roman" w:cs="Times New Roman"/>
      <w:b/>
      <w:bCs/>
      <w:color w:val="31849B" w:themeColor="accent5"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EA3413"/>
  </w:style>
  <w:style w:type="paragraph" w:styleId="NormalWeb">
    <w:name w:val="Normal (Web)"/>
    <w:basedOn w:val="Normal"/>
    <w:uiPriority w:val="99"/>
    <w:unhideWhenUsed/>
    <w:rsid w:val="00EA34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3413"/>
    <w:rPr>
      <w:b/>
      <w:bCs/>
    </w:rPr>
  </w:style>
  <w:style w:type="character" w:styleId="Emphasis">
    <w:name w:val="Emphasis"/>
    <w:basedOn w:val="DefaultParagraphFont"/>
    <w:uiPriority w:val="20"/>
    <w:qFormat/>
    <w:rsid w:val="00EA3413"/>
    <w:rPr>
      <w:i/>
      <w:iCs/>
    </w:rPr>
  </w:style>
  <w:style w:type="paragraph" w:styleId="BalloonText">
    <w:name w:val="Balloon Text"/>
    <w:basedOn w:val="Normal"/>
    <w:link w:val="BalloonTextChar"/>
    <w:uiPriority w:val="99"/>
    <w:semiHidden/>
    <w:unhideWhenUsed/>
    <w:rsid w:val="00EA3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13"/>
    <w:rPr>
      <w:rFonts w:ascii="Tahoma" w:hAnsi="Tahoma" w:cs="Tahoma"/>
      <w:sz w:val="16"/>
      <w:szCs w:val="16"/>
    </w:rPr>
  </w:style>
  <w:style w:type="paragraph" w:styleId="Header">
    <w:name w:val="header"/>
    <w:basedOn w:val="Normal"/>
    <w:link w:val="HeaderChar"/>
    <w:uiPriority w:val="99"/>
    <w:unhideWhenUsed/>
    <w:rsid w:val="00EA3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413"/>
  </w:style>
  <w:style w:type="paragraph" w:styleId="Footer">
    <w:name w:val="footer"/>
    <w:basedOn w:val="Normal"/>
    <w:link w:val="FooterChar"/>
    <w:uiPriority w:val="99"/>
    <w:unhideWhenUsed/>
    <w:rsid w:val="00EA3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413"/>
  </w:style>
  <w:style w:type="paragraph" w:styleId="ListParagraph">
    <w:name w:val="List Paragraph"/>
    <w:basedOn w:val="Normal"/>
    <w:uiPriority w:val="34"/>
    <w:qFormat/>
    <w:rsid w:val="00B725D0"/>
    <w:pPr>
      <w:ind w:left="720"/>
      <w:contextualSpacing/>
    </w:pPr>
  </w:style>
  <w:style w:type="paragraph" w:styleId="FootnoteText">
    <w:name w:val="footnote text"/>
    <w:basedOn w:val="Normal"/>
    <w:link w:val="FootnoteTextChar"/>
    <w:uiPriority w:val="99"/>
    <w:semiHidden/>
    <w:unhideWhenUsed/>
    <w:rsid w:val="00B725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5D0"/>
    <w:rPr>
      <w:sz w:val="20"/>
      <w:szCs w:val="20"/>
    </w:rPr>
  </w:style>
  <w:style w:type="character" w:styleId="FootnoteReference">
    <w:name w:val="footnote reference"/>
    <w:basedOn w:val="DefaultParagraphFont"/>
    <w:uiPriority w:val="99"/>
    <w:semiHidden/>
    <w:unhideWhenUsed/>
    <w:rsid w:val="00B725D0"/>
    <w:rPr>
      <w:vertAlign w:val="superscript"/>
    </w:rPr>
  </w:style>
  <w:style w:type="character" w:customStyle="1" w:styleId="assetdesc-text">
    <w:name w:val="assetdesc-text"/>
    <w:basedOn w:val="DefaultParagraphFont"/>
    <w:rsid w:val="007F3DE9"/>
  </w:style>
  <w:style w:type="paragraph" w:customStyle="1" w:styleId="Caption1">
    <w:name w:val="Caption1"/>
    <w:basedOn w:val="Normal"/>
    <w:rsid w:val="004B7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
    <w:name w:val="source"/>
    <w:basedOn w:val="DefaultParagraphFont"/>
    <w:rsid w:val="004B7936"/>
  </w:style>
  <w:style w:type="paragraph" w:styleId="BodyTextIndent">
    <w:name w:val="Body Text Indent"/>
    <w:basedOn w:val="Normal"/>
    <w:link w:val="BodyTextIndentChar"/>
    <w:uiPriority w:val="99"/>
    <w:unhideWhenUsed/>
    <w:rsid w:val="00537078"/>
    <w:pPr>
      <w:widowControl w:val="0"/>
      <w:spacing w:after="0" w:line="360" w:lineRule="auto"/>
      <w:ind w:firstLine="720"/>
      <w:jc w:val="both"/>
      <w:textAlignment w:val="baseline"/>
    </w:pPr>
    <w:rPr>
      <w:rFonts w:ascii="Times New Roman" w:eastAsia="Times New Roman" w:hAnsi="Times New Roman" w:cs="Times New Roman"/>
      <w:sz w:val="28"/>
      <w:szCs w:val="28"/>
      <w:bdr w:val="none" w:sz="0" w:space="0" w:color="auto" w:frame="1"/>
    </w:rPr>
  </w:style>
  <w:style w:type="character" w:customStyle="1" w:styleId="BodyTextIndentChar">
    <w:name w:val="Body Text Indent Char"/>
    <w:basedOn w:val="DefaultParagraphFont"/>
    <w:link w:val="BodyTextIndent"/>
    <w:uiPriority w:val="99"/>
    <w:rsid w:val="00537078"/>
    <w:rPr>
      <w:rFonts w:ascii="Times New Roman" w:eastAsia="Times New Roman" w:hAnsi="Times New Roman" w:cs="Times New Roman"/>
      <w:sz w:val="28"/>
      <w:szCs w:val="28"/>
      <w:bdr w:val="none" w:sz="0" w:space="0" w:color="auto" w:frame="1"/>
    </w:rPr>
  </w:style>
  <w:style w:type="character" w:customStyle="1" w:styleId="Heading1Char">
    <w:name w:val="Heading 1 Char"/>
    <w:basedOn w:val="DefaultParagraphFont"/>
    <w:link w:val="Heading1"/>
    <w:uiPriority w:val="9"/>
    <w:rsid w:val="00537078"/>
    <w:rPr>
      <w:rFonts w:asciiTheme="majorHAnsi" w:eastAsiaTheme="majorEastAsia" w:hAnsiTheme="majorHAnsi" w:cstheme="majorBidi"/>
      <w:color w:val="365F91" w:themeColor="accent1" w:themeShade="BF"/>
      <w:kern w:val="2"/>
      <w:sz w:val="40"/>
      <w:szCs w:val="40"/>
      <w14:ligatures w14:val="standardContextual"/>
    </w:rPr>
  </w:style>
  <w:style w:type="paragraph" w:styleId="BodyText">
    <w:name w:val="Body Text"/>
    <w:basedOn w:val="Normal"/>
    <w:link w:val="BodyTextChar"/>
    <w:uiPriority w:val="99"/>
    <w:unhideWhenUsed/>
    <w:rsid w:val="00AD2ECC"/>
    <w:pPr>
      <w:shd w:val="clear" w:color="auto" w:fill="FFFFFF"/>
      <w:spacing w:before="120" w:after="120" w:line="240" w:lineRule="auto"/>
      <w:jc w:val="center"/>
    </w:pPr>
    <w:rPr>
      <w:rFonts w:ascii="Times New Roman" w:eastAsia="Times New Roman" w:hAnsi="Times New Roman" w:cs="Times New Roman"/>
      <w:b/>
      <w:bCs/>
      <w:color w:val="31849B" w:themeColor="accent5" w:themeShade="BF"/>
      <w:sz w:val="28"/>
      <w:szCs w:val="28"/>
    </w:rPr>
  </w:style>
  <w:style w:type="character" w:customStyle="1" w:styleId="BodyTextChar">
    <w:name w:val="Body Text Char"/>
    <w:basedOn w:val="DefaultParagraphFont"/>
    <w:link w:val="BodyText"/>
    <w:uiPriority w:val="99"/>
    <w:rsid w:val="00AD2ECC"/>
    <w:rPr>
      <w:rFonts w:ascii="Times New Roman" w:eastAsia="Times New Roman" w:hAnsi="Times New Roman" w:cs="Times New Roman"/>
      <w:b/>
      <w:bCs/>
      <w:color w:val="31849B" w:themeColor="accent5" w:themeShade="BF"/>
      <w:sz w:val="28"/>
      <w:szCs w:val="28"/>
      <w:shd w:val="clear" w:color="auto" w:fill="FFFFFF"/>
    </w:rPr>
  </w:style>
  <w:style w:type="character" w:customStyle="1" w:styleId="Heading2Char">
    <w:name w:val="Heading 2 Char"/>
    <w:basedOn w:val="DefaultParagraphFont"/>
    <w:link w:val="Heading2"/>
    <w:uiPriority w:val="9"/>
    <w:rsid w:val="00AD2ECC"/>
    <w:rPr>
      <w:rFonts w:ascii="Times New Roman" w:eastAsia="Times New Roman" w:hAnsi="Times New Roman" w:cs="Times New Roman"/>
      <w:b/>
      <w:bCs/>
      <w:color w:val="31849B" w:themeColor="accent5" w:themeShade="BF"/>
      <w:sz w:val="28"/>
      <w:szCs w:val="28"/>
      <w:shd w:val="clear" w:color="auto" w:fill="FFFFFF"/>
    </w:rPr>
  </w:style>
  <w:style w:type="paragraph" w:styleId="BodyTextIndent2">
    <w:name w:val="Body Text Indent 2"/>
    <w:basedOn w:val="Normal"/>
    <w:link w:val="BodyTextIndent2Char"/>
    <w:uiPriority w:val="99"/>
    <w:unhideWhenUsed/>
    <w:rsid w:val="009B25AA"/>
    <w:pPr>
      <w:widowControl w:val="0"/>
      <w:shd w:val="clear" w:color="auto" w:fill="FFFFFF"/>
      <w:spacing w:after="0" w:line="360" w:lineRule="auto"/>
      <w:ind w:firstLine="720"/>
      <w:jc w:val="both"/>
    </w:pPr>
    <w:rPr>
      <w:rFonts w:ascii="Times New Roman" w:eastAsia="Times New Roman" w:hAnsi="Times New Roman" w:cs="Times New Roman"/>
      <w:b/>
      <w:bCs/>
      <w:sz w:val="28"/>
      <w:szCs w:val="28"/>
    </w:rPr>
  </w:style>
  <w:style w:type="character" w:customStyle="1" w:styleId="BodyTextIndent2Char">
    <w:name w:val="Body Text Indent 2 Char"/>
    <w:basedOn w:val="DefaultParagraphFont"/>
    <w:link w:val="BodyTextIndent2"/>
    <w:uiPriority w:val="99"/>
    <w:rsid w:val="009B25AA"/>
    <w:rPr>
      <w:rFonts w:ascii="Times New Roman" w:eastAsia="Times New Roman" w:hAnsi="Times New Roman" w:cs="Times New Roman"/>
      <w:b/>
      <w:b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68640">
      <w:bodyDiv w:val="1"/>
      <w:marLeft w:val="0"/>
      <w:marRight w:val="0"/>
      <w:marTop w:val="0"/>
      <w:marBottom w:val="0"/>
      <w:divBdr>
        <w:top w:val="none" w:sz="0" w:space="0" w:color="auto"/>
        <w:left w:val="none" w:sz="0" w:space="0" w:color="auto"/>
        <w:bottom w:val="none" w:sz="0" w:space="0" w:color="auto"/>
        <w:right w:val="none" w:sz="0" w:space="0" w:color="auto"/>
      </w:divBdr>
      <w:divsChild>
        <w:div w:id="912011466">
          <w:marLeft w:val="0"/>
          <w:marRight w:val="0"/>
          <w:marTop w:val="0"/>
          <w:marBottom w:val="0"/>
          <w:divBdr>
            <w:top w:val="none" w:sz="0" w:space="0" w:color="auto"/>
            <w:left w:val="none" w:sz="0" w:space="0" w:color="auto"/>
            <w:bottom w:val="none" w:sz="0" w:space="0" w:color="auto"/>
            <w:right w:val="none" w:sz="0" w:space="0" w:color="auto"/>
          </w:divBdr>
        </w:div>
        <w:div w:id="451287359">
          <w:marLeft w:val="0"/>
          <w:marRight w:val="0"/>
          <w:marTop w:val="0"/>
          <w:marBottom w:val="0"/>
          <w:divBdr>
            <w:top w:val="none" w:sz="0" w:space="0" w:color="auto"/>
            <w:left w:val="none" w:sz="0" w:space="0" w:color="auto"/>
            <w:bottom w:val="none" w:sz="0" w:space="0" w:color="auto"/>
            <w:right w:val="none" w:sz="0" w:space="0" w:color="auto"/>
          </w:divBdr>
          <w:divsChild>
            <w:div w:id="1531993021">
              <w:marLeft w:val="0"/>
              <w:marRight w:val="0"/>
              <w:marTop w:val="0"/>
              <w:marBottom w:val="240"/>
              <w:divBdr>
                <w:top w:val="none" w:sz="0" w:space="0" w:color="auto"/>
                <w:left w:val="none" w:sz="0" w:space="0" w:color="auto"/>
                <w:bottom w:val="none" w:sz="0" w:space="0" w:color="auto"/>
                <w:right w:val="none" w:sz="0" w:space="0" w:color="auto"/>
              </w:divBdr>
            </w:div>
            <w:div w:id="1994601183">
              <w:marLeft w:val="0"/>
              <w:marRight w:val="0"/>
              <w:marTop w:val="0"/>
              <w:marBottom w:val="240"/>
              <w:divBdr>
                <w:top w:val="none" w:sz="0" w:space="0" w:color="auto"/>
                <w:left w:val="none" w:sz="0" w:space="0" w:color="auto"/>
                <w:bottom w:val="none" w:sz="0" w:space="0" w:color="auto"/>
                <w:right w:val="none" w:sz="0" w:space="0" w:color="auto"/>
              </w:divBdr>
            </w:div>
            <w:div w:id="35076170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424307297">
      <w:bodyDiv w:val="1"/>
      <w:marLeft w:val="0"/>
      <w:marRight w:val="0"/>
      <w:marTop w:val="0"/>
      <w:marBottom w:val="0"/>
      <w:divBdr>
        <w:top w:val="none" w:sz="0" w:space="0" w:color="auto"/>
        <w:left w:val="none" w:sz="0" w:space="0" w:color="auto"/>
        <w:bottom w:val="none" w:sz="0" w:space="0" w:color="auto"/>
        <w:right w:val="none" w:sz="0" w:space="0" w:color="auto"/>
      </w:divBdr>
      <w:divsChild>
        <w:div w:id="1847093628">
          <w:marLeft w:val="0"/>
          <w:marRight w:val="0"/>
          <w:marTop w:val="0"/>
          <w:marBottom w:val="0"/>
          <w:divBdr>
            <w:top w:val="none" w:sz="0" w:space="0" w:color="auto"/>
            <w:left w:val="none" w:sz="0" w:space="0" w:color="auto"/>
            <w:bottom w:val="none" w:sz="0" w:space="0" w:color="auto"/>
            <w:right w:val="none" w:sz="0" w:space="0" w:color="auto"/>
          </w:divBdr>
        </w:div>
        <w:div w:id="972445886">
          <w:marLeft w:val="0"/>
          <w:marRight w:val="0"/>
          <w:marTop w:val="150"/>
          <w:marBottom w:val="150"/>
          <w:divBdr>
            <w:top w:val="none" w:sz="0" w:space="0" w:color="auto"/>
            <w:left w:val="none" w:sz="0" w:space="0" w:color="auto"/>
            <w:bottom w:val="none" w:sz="0" w:space="0" w:color="auto"/>
            <w:right w:val="none" w:sz="0" w:space="0" w:color="auto"/>
          </w:divBdr>
          <w:divsChild>
            <w:div w:id="15838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1334">
      <w:bodyDiv w:val="1"/>
      <w:marLeft w:val="0"/>
      <w:marRight w:val="0"/>
      <w:marTop w:val="0"/>
      <w:marBottom w:val="0"/>
      <w:divBdr>
        <w:top w:val="none" w:sz="0" w:space="0" w:color="auto"/>
        <w:left w:val="none" w:sz="0" w:space="0" w:color="auto"/>
        <w:bottom w:val="none" w:sz="0" w:space="0" w:color="auto"/>
        <w:right w:val="none" w:sz="0" w:space="0" w:color="auto"/>
      </w:divBdr>
      <w:divsChild>
        <w:div w:id="1043745927">
          <w:marLeft w:val="0"/>
          <w:marRight w:val="0"/>
          <w:marTop w:val="0"/>
          <w:marBottom w:val="0"/>
          <w:divBdr>
            <w:top w:val="none" w:sz="0" w:space="0" w:color="auto"/>
            <w:left w:val="none" w:sz="0" w:space="0" w:color="auto"/>
            <w:bottom w:val="none" w:sz="0" w:space="0" w:color="auto"/>
            <w:right w:val="none" w:sz="0" w:space="0" w:color="auto"/>
          </w:divBdr>
        </w:div>
        <w:div w:id="294214975">
          <w:marLeft w:val="0"/>
          <w:marRight w:val="0"/>
          <w:marTop w:val="0"/>
          <w:marBottom w:val="0"/>
          <w:divBdr>
            <w:top w:val="none" w:sz="0" w:space="0" w:color="auto"/>
            <w:left w:val="none" w:sz="0" w:space="0" w:color="auto"/>
            <w:bottom w:val="none" w:sz="0" w:space="0" w:color="auto"/>
            <w:right w:val="none" w:sz="0" w:space="0" w:color="auto"/>
          </w:divBdr>
          <w:divsChild>
            <w:div w:id="1205754456">
              <w:marLeft w:val="0"/>
              <w:marRight w:val="0"/>
              <w:marTop w:val="0"/>
              <w:marBottom w:val="0"/>
              <w:divBdr>
                <w:top w:val="none" w:sz="0" w:space="0" w:color="auto"/>
                <w:left w:val="none" w:sz="0" w:space="0" w:color="auto"/>
                <w:bottom w:val="none" w:sz="0" w:space="0" w:color="auto"/>
                <w:right w:val="none" w:sz="0" w:space="0" w:color="auto"/>
              </w:divBdr>
              <w:divsChild>
                <w:div w:id="20904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F63EA-81F9-46C7-B1A7-FBA667D5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15</Pages>
  <Words>4188</Words>
  <Characters>23872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Ngô Quang Trung- TB Tuyên giáo ĐU</cp:lastModifiedBy>
  <cp:revision>38</cp:revision>
  <cp:lastPrinted>2025-05-28T03:18:00Z</cp:lastPrinted>
  <dcterms:created xsi:type="dcterms:W3CDTF">2021-07-12T02:09:00Z</dcterms:created>
  <dcterms:modified xsi:type="dcterms:W3CDTF">2025-05-28T03:18:00Z</dcterms:modified>
</cp:coreProperties>
</file>