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62AFE" w14:textId="77777777" w:rsidR="00A74D77" w:rsidRDefault="00A74D77" w:rsidP="00A74D77">
      <w:pPr>
        <w:spacing w:after="0" w:line="240" w:lineRule="auto"/>
        <w:jc w:val="center"/>
        <w:rPr>
          <w:rStyle w:val="fadeinm1hgl8"/>
          <w:rFonts w:cs="Times New Roman"/>
          <w:b/>
          <w:bCs/>
          <w:sz w:val="28"/>
          <w:szCs w:val="28"/>
        </w:rPr>
      </w:pPr>
      <w:r>
        <w:rPr>
          <w:rStyle w:val="fadeinm1hgl8"/>
          <w:rFonts w:cs="Times New Roman"/>
          <w:b/>
          <w:bCs/>
          <w:sz w:val="28"/>
          <w:szCs w:val="28"/>
        </w:rPr>
        <w:t xml:space="preserve">GIỮ VỮNG TRẬN ĐỊA TƯ TƯỞNG TRONG DOANH NGHIỆP </w:t>
      </w:r>
    </w:p>
    <w:p w14:paraId="1FDCC689" w14:textId="35E12C9F" w:rsidR="00BF2A42" w:rsidRPr="00D02486" w:rsidRDefault="00A74D77" w:rsidP="00A74D77">
      <w:pPr>
        <w:spacing w:after="0" w:line="240" w:lineRule="auto"/>
        <w:jc w:val="center"/>
        <w:rPr>
          <w:rStyle w:val="fadeinm1hgl8"/>
          <w:rFonts w:cs="Times New Roman"/>
          <w:b/>
          <w:bCs/>
          <w:sz w:val="28"/>
          <w:szCs w:val="28"/>
        </w:rPr>
      </w:pPr>
      <w:r>
        <w:rPr>
          <w:rStyle w:val="fadeinm1hgl8"/>
          <w:rFonts w:cs="Times New Roman"/>
          <w:b/>
          <w:bCs/>
          <w:sz w:val="28"/>
          <w:szCs w:val="28"/>
        </w:rPr>
        <w:t>NHÀ NƯỚC - GÓC NHÌN TỪ CHI BỘ PHÂN XƯỞNG VẬN HÀNH, ĐẢNG BỘ CÔNG TY NHIỆT ĐIỆN CẨM PHẢ - TKV</w:t>
      </w:r>
    </w:p>
    <w:p w14:paraId="35CD3D0B" w14:textId="77777777" w:rsidR="00A74D77" w:rsidRDefault="00A74D77" w:rsidP="00A74D77">
      <w:pPr>
        <w:spacing w:line="360" w:lineRule="auto"/>
        <w:jc w:val="right"/>
        <w:rPr>
          <w:rStyle w:val="fadeinm1hgl8"/>
          <w:rFonts w:cs="Times New Roman"/>
          <w:b/>
          <w:bCs/>
          <w:sz w:val="28"/>
          <w:szCs w:val="28"/>
        </w:rPr>
      </w:pPr>
    </w:p>
    <w:p w14:paraId="73B94916" w14:textId="3E1BC8F9" w:rsidR="00BF2A42" w:rsidRDefault="00A74D77" w:rsidP="00A74D77">
      <w:pPr>
        <w:spacing w:line="360" w:lineRule="auto"/>
        <w:jc w:val="right"/>
        <w:rPr>
          <w:rStyle w:val="fadeinm1hgl8"/>
          <w:rFonts w:cs="Times New Roman"/>
          <w:b/>
          <w:bCs/>
          <w:sz w:val="28"/>
          <w:szCs w:val="28"/>
        </w:rPr>
      </w:pPr>
      <w:r>
        <w:rPr>
          <w:rStyle w:val="fadeinm1hgl8"/>
          <w:rFonts w:cs="Times New Roman"/>
          <w:b/>
          <w:bCs/>
          <w:sz w:val="28"/>
          <w:szCs w:val="28"/>
        </w:rPr>
        <w:t>Thể loại: Tạp chí</w:t>
      </w:r>
    </w:p>
    <w:p w14:paraId="50866B84" w14:textId="1A5F7C86" w:rsidR="005C03B3" w:rsidRPr="005C03B3" w:rsidRDefault="005C03B3" w:rsidP="005C03B3">
      <w:pPr>
        <w:widowControl w:val="0"/>
        <w:spacing w:after="0" w:line="360" w:lineRule="auto"/>
        <w:ind w:firstLine="720"/>
        <w:jc w:val="both"/>
        <w:rPr>
          <w:rFonts w:cs="Times New Roman"/>
          <w:i/>
          <w:iCs/>
          <w:sz w:val="28"/>
          <w:szCs w:val="28"/>
        </w:rPr>
      </w:pPr>
      <w:r w:rsidRPr="005C03B3">
        <w:rPr>
          <w:rFonts w:cs="Times New Roman"/>
          <w:i/>
          <w:iCs/>
          <w:sz w:val="28"/>
          <w:szCs w:val="28"/>
        </w:rPr>
        <w:t xml:space="preserve">Bảo vệ nền tảng tư tưởng của Đảng là nhiệm vụ sống còn của sự nghiệp </w:t>
      </w:r>
      <w:r>
        <w:rPr>
          <w:rFonts w:cs="Times New Roman"/>
          <w:i/>
          <w:iCs/>
          <w:sz w:val="28"/>
          <w:szCs w:val="28"/>
        </w:rPr>
        <w:t>C</w:t>
      </w:r>
      <w:r w:rsidRPr="005C03B3">
        <w:rPr>
          <w:rFonts w:cs="Times New Roman"/>
          <w:i/>
          <w:iCs/>
          <w:sz w:val="28"/>
          <w:szCs w:val="28"/>
        </w:rPr>
        <w:t>ách mạng Việt Nam. Trong bối cảnh tình hình thế giới có nhiều biến động, các thế lực thù địch gia tăng các hoạt động “diễn biến hòa bình”, xuyên tạc, bóp méo lịch sử, phủ nhận vai trò lãnh đạo của Đảng Cộng sản Việt Nam, nhiệm vụ bảo vệ nền tảng tư tưởng của Đảng càng trở nên cấp bách và quan trọng.</w:t>
      </w:r>
    </w:p>
    <w:p w14:paraId="1258EC9F" w14:textId="0E82ADED" w:rsidR="00F43668" w:rsidRPr="00127DD1" w:rsidRDefault="00FA5734" w:rsidP="008E00F1">
      <w:pPr>
        <w:pStyle w:val="Heading1"/>
        <w:keepNext w:val="0"/>
        <w:keepLines w:val="0"/>
        <w:widowControl w:val="0"/>
        <w:spacing w:before="0" w:line="360" w:lineRule="auto"/>
        <w:jc w:val="center"/>
        <w:rPr>
          <w:rFonts w:ascii="Times New Roman" w:hAnsi="Times New Roman" w:cs="Times New Roman"/>
        </w:rPr>
      </w:pPr>
      <w:r w:rsidRPr="00127DD1">
        <w:rPr>
          <w:rFonts w:ascii="Times New Roman" w:hAnsi="Times New Roman" w:cs="Times New Roman"/>
        </w:rPr>
        <w:t>PHẦN I</w:t>
      </w:r>
      <w:r w:rsidR="005C03B3">
        <w:rPr>
          <w:rFonts w:ascii="Times New Roman" w:hAnsi="Times New Roman" w:cs="Times New Roman"/>
        </w:rPr>
        <w:t>.</w:t>
      </w:r>
      <w:r w:rsidRPr="00127DD1">
        <w:rPr>
          <w:rFonts w:ascii="Times New Roman" w:hAnsi="Times New Roman" w:cs="Times New Roman"/>
        </w:rPr>
        <w:t xml:space="preserve"> MỞ ĐẦU</w:t>
      </w:r>
    </w:p>
    <w:p w14:paraId="58139DEA" w14:textId="77777777" w:rsidR="00127DD1" w:rsidRPr="00127DD1" w:rsidRDefault="00127DD1" w:rsidP="008E00F1">
      <w:pPr>
        <w:pStyle w:val="NormalWeb"/>
        <w:widowControl w:val="0"/>
        <w:spacing w:before="0" w:beforeAutospacing="0" w:after="0" w:afterAutospacing="0" w:line="360" w:lineRule="auto"/>
        <w:ind w:firstLine="720"/>
        <w:jc w:val="both"/>
        <w:rPr>
          <w:sz w:val="28"/>
          <w:szCs w:val="28"/>
        </w:rPr>
      </w:pPr>
      <w:r w:rsidRPr="00127DD1">
        <w:rPr>
          <w:rStyle w:val="fadeinm1hgl8"/>
          <w:sz w:val="28"/>
          <w:szCs w:val="28"/>
        </w:rPr>
        <w:t>Giữ vững nền tảng tư tưởng của Đảng là một nhiệm vụ chính trị trọng yếu, sống còn đối với sự nghiệp cách mạng Việt Nam. Trong bối cảnh toàn cầu hóa, chuyển đổi năng lượng, cuộc cách mạng công nghiệp lần thứ tư và những diễn biến phức tạp trên không gian mạng, việc bảo vệ nền tảng tư tưởng của Đảng không còn là nhiệm vụ riêng của các cơ quan lý luận, mà là trách nhiệm chung của mỗi tổ chức cơ sở đảng, mỗi cán bộ, đảng viên.</w:t>
      </w:r>
    </w:p>
    <w:p w14:paraId="5B59FA62" w14:textId="77777777" w:rsidR="005C03B3" w:rsidRDefault="005C03B3" w:rsidP="005C03B3">
      <w:pPr>
        <w:widowControl w:val="0"/>
        <w:spacing w:after="0" w:line="360" w:lineRule="auto"/>
        <w:ind w:firstLine="720"/>
        <w:jc w:val="both"/>
        <w:rPr>
          <w:rFonts w:cs="Times New Roman"/>
          <w:sz w:val="28"/>
          <w:szCs w:val="28"/>
        </w:rPr>
      </w:pPr>
      <w:r w:rsidRPr="00127DD1">
        <w:rPr>
          <w:rFonts w:cs="Times New Roman"/>
          <w:sz w:val="28"/>
          <w:szCs w:val="28"/>
        </w:rPr>
        <w:t>Là một đảng viên, đồng thời là Bí thư Chi bộ Phân xưởng Vận hành</w:t>
      </w:r>
      <w:r>
        <w:rPr>
          <w:rFonts w:cs="Times New Roman"/>
          <w:sz w:val="28"/>
          <w:szCs w:val="28"/>
        </w:rPr>
        <w:t>,</w:t>
      </w:r>
      <w:r w:rsidRPr="00127DD1">
        <w:rPr>
          <w:rFonts w:cs="Times New Roman"/>
          <w:sz w:val="28"/>
          <w:szCs w:val="28"/>
        </w:rPr>
        <w:t xml:space="preserve"> Công ty Nhiệt điện Cẩm Phả </w:t>
      </w:r>
      <w:r>
        <w:rPr>
          <w:rFonts w:cs="Times New Roman"/>
          <w:sz w:val="28"/>
          <w:szCs w:val="28"/>
        </w:rPr>
        <w:t>-</w:t>
      </w:r>
      <w:r w:rsidRPr="00127DD1">
        <w:rPr>
          <w:rFonts w:cs="Times New Roman"/>
          <w:sz w:val="28"/>
          <w:szCs w:val="28"/>
        </w:rPr>
        <w:t xml:space="preserve"> TKV, tôi nhận thức rõ vai trò, trách nhiệm của mình trong việc giữ vững trận địa tư tưởng tại cơ sở, góp phần xây dựng tổ chức Đảng trong sạch, vững mạnh, thực hiện thắng lợi nhiệm vụ chính trị của đơn vị và toàn ngành.</w:t>
      </w:r>
    </w:p>
    <w:p w14:paraId="3C56AB5C" w14:textId="7CCCE184" w:rsidR="00727840" w:rsidRPr="00727840" w:rsidRDefault="00127DD1" w:rsidP="005C03B3">
      <w:pPr>
        <w:pStyle w:val="NormalWeb"/>
        <w:widowControl w:val="0"/>
        <w:spacing w:before="0" w:beforeAutospacing="0" w:after="0" w:afterAutospacing="0" w:line="360" w:lineRule="auto"/>
        <w:ind w:firstLine="720"/>
        <w:jc w:val="both"/>
      </w:pPr>
      <w:r w:rsidRPr="00127DD1">
        <w:rPr>
          <w:rStyle w:val="fadeinm1hgl8"/>
          <w:sz w:val="28"/>
          <w:szCs w:val="28"/>
        </w:rPr>
        <w:t xml:space="preserve">Tác phẩm này là góc nhìn thực tiễn từ cơ sở </w:t>
      </w:r>
      <w:r w:rsidR="005C03B3">
        <w:rPr>
          <w:rStyle w:val="fadeinm1hgl8"/>
          <w:sz w:val="28"/>
          <w:szCs w:val="28"/>
        </w:rPr>
        <w:t>-</w:t>
      </w:r>
      <w:r w:rsidRPr="00127DD1">
        <w:rPr>
          <w:rStyle w:val="fadeinm1hgl8"/>
          <w:sz w:val="28"/>
          <w:szCs w:val="28"/>
        </w:rPr>
        <w:t xml:space="preserve"> nơi diễn ra hàng ngày sự đấu tranh giữa cái đúng và cái sai, giữa niềm tin và sự nghi ngờ, giữa chủ trương của Đảng và những thông tin sai trái, độc hại lan truyền trên mạng xã hội. Đồng thời, bài viết cũng đề xuất những giải pháp cụ thể nhằm củng cố "pháo đài tư tưởng" vững chắc tại cơ sở, từ đó lan tỏa tinh thần cảnh giác cách mạng và ý thức trách nhiệm chính trị trong mỗi cán bộ, đảng viên.</w:t>
      </w:r>
    </w:p>
    <w:p w14:paraId="792D6296" w14:textId="47288EEF" w:rsidR="00397851" w:rsidRPr="005C03B3" w:rsidRDefault="00127DD1" w:rsidP="005C03B3">
      <w:pPr>
        <w:pStyle w:val="Heading3"/>
        <w:keepNext w:val="0"/>
        <w:keepLines w:val="0"/>
        <w:widowControl w:val="0"/>
        <w:spacing w:before="0" w:line="360" w:lineRule="auto"/>
        <w:ind w:firstLine="720"/>
        <w:rPr>
          <w:rStyle w:val="fadeinm1hgl8"/>
          <w:rFonts w:ascii="Times New Roman" w:hAnsi="Times New Roman" w:cs="Times New Roman"/>
          <w:color w:val="auto"/>
          <w:sz w:val="28"/>
          <w:szCs w:val="28"/>
        </w:rPr>
      </w:pPr>
      <w:r w:rsidRPr="005C03B3">
        <w:rPr>
          <w:rStyle w:val="fadeinm1hgl8"/>
          <w:rFonts w:ascii="Times New Roman" w:hAnsi="Times New Roman" w:cs="Times New Roman"/>
          <w:color w:val="auto"/>
          <w:sz w:val="28"/>
          <w:szCs w:val="28"/>
        </w:rPr>
        <w:t>PHẦ</w:t>
      </w:r>
      <w:r w:rsidR="001B15C8" w:rsidRPr="005C03B3">
        <w:rPr>
          <w:rStyle w:val="fadeinm1hgl8"/>
          <w:rFonts w:ascii="Times New Roman" w:hAnsi="Times New Roman" w:cs="Times New Roman"/>
          <w:color w:val="auto"/>
          <w:sz w:val="28"/>
          <w:szCs w:val="28"/>
        </w:rPr>
        <w:t>N II</w:t>
      </w:r>
      <w:r w:rsidR="005C03B3" w:rsidRPr="005C03B3">
        <w:rPr>
          <w:rStyle w:val="fadeinm1hgl8"/>
          <w:rFonts w:ascii="Times New Roman" w:hAnsi="Times New Roman" w:cs="Times New Roman"/>
          <w:color w:val="auto"/>
          <w:sz w:val="28"/>
          <w:szCs w:val="28"/>
        </w:rPr>
        <w:t xml:space="preserve">. </w:t>
      </w:r>
      <w:r w:rsidRPr="005C03B3">
        <w:rPr>
          <w:rStyle w:val="fadeinm1hgl8"/>
          <w:rFonts w:ascii="Times New Roman" w:hAnsi="Times New Roman" w:cs="Times New Roman"/>
          <w:color w:val="auto"/>
          <w:sz w:val="28"/>
          <w:szCs w:val="28"/>
        </w:rPr>
        <w:t>CƠ SỞ LÝ LUẬN</w:t>
      </w:r>
      <w:r w:rsidR="005C03B3" w:rsidRPr="005C03B3">
        <w:rPr>
          <w:rStyle w:val="fadeinm1hgl8"/>
          <w:rFonts w:ascii="Times New Roman" w:hAnsi="Times New Roman" w:cs="Times New Roman"/>
          <w:color w:val="auto"/>
          <w:sz w:val="28"/>
          <w:szCs w:val="28"/>
        </w:rPr>
        <w:t>,</w:t>
      </w:r>
      <w:r w:rsidRPr="005C03B3">
        <w:rPr>
          <w:rStyle w:val="fadeinm1hgl8"/>
          <w:rFonts w:ascii="Times New Roman" w:hAnsi="Times New Roman" w:cs="Times New Roman"/>
          <w:color w:val="auto"/>
          <w:sz w:val="28"/>
          <w:szCs w:val="28"/>
        </w:rPr>
        <w:t xml:space="preserve"> BỐI CẢNH THỰC TIỄN HIỆN NAY</w:t>
      </w:r>
    </w:p>
    <w:p w14:paraId="6D58FBCE" w14:textId="0D58FC91" w:rsidR="00127DD1" w:rsidRPr="005C03B3" w:rsidRDefault="00127DD1" w:rsidP="008E00F1">
      <w:pPr>
        <w:pStyle w:val="Heading3"/>
        <w:keepNext w:val="0"/>
        <w:keepLines w:val="0"/>
        <w:widowControl w:val="0"/>
        <w:spacing w:before="0" w:line="360" w:lineRule="auto"/>
        <w:ind w:firstLine="720"/>
        <w:rPr>
          <w:rFonts w:ascii="Times New Roman" w:hAnsi="Times New Roman" w:cs="Times New Roman"/>
          <w:color w:val="auto"/>
          <w:sz w:val="28"/>
          <w:szCs w:val="28"/>
        </w:rPr>
      </w:pPr>
      <w:r w:rsidRPr="005C03B3">
        <w:rPr>
          <w:rStyle w:val="fadeinm1hgl8"/>
          <w:rFonts w:ascii="Times New Roman" w:hAnsi="Times New Roman" w:cs="Times New Roman"/>
          <w:color w:val="auto"/>
          <w:sz w:val="28"/>
          <w:szCs w:val="28"/>
        </w:rPr>
        <w:t xml:space="preserve">1. Nền tảng tư tưởng của Đảng </w:t>
      </w:r>
      <w:r w:rsidR="005C03B3" w:rsidRPr="005C03B3">
        <w:rPr>
          <w:rStyle w:val="fadeinm1hgl8"/>
          <w:rFonts w:ascii="Times New Roman" w:hAnsi="Times New Roman" w:cs="Times New Roman"/>
          <w:color w:val="auto"/>
          <w:sz w:val="28"/>
          <w:szCs w:val="28"/>
        </w:rPr>
        <w:t>-</w:t>
      </w:r>
      <w:r w:rsidRPr="005C03B3">
        <w:rPr>
          <w:rStyle w:val="fadeinm1hgl8"/>
          <w:rFonts w:ascii="Times New Roman" w:hAnsi="Times New Roman" w:cs="Times New Roman"/>
          <w:color w:val="auto"/>
          <w:sz w:val="28"/>
          <w:szCs w:val="28"/>
        </w:rPr>
        <w:t xml:space="preserve"> giá trị trường tồn và sức mạnh dẫn </w:t>
      </w:r>
      <w:r w:rsidRPr="005C03B3">
        <w:rPr>
          <w:rStyle w:val="fadeinm1hgl8"/>
          <w:rFonts w:ascii="Times New Roman" w:hAnsi="Times New Roman" w:cs="Times New Roman"/>
          <w:color w:val="auto"/>
          <w:sz w:val="28"/>
          <w:szCs w:val="28"/>
        </w:rPr>
        <w:lastRenderedPageBreak/>
        <w:t>dắt cách mạng Việt Nam</w:t>
      </w:r>
    </w:p>
    <w:p w14:paraId="09C0F205" w14:textId="448793B1" w:rsidR="00127DD1" w:rsidRPr="00127DD1" w:rsidRDefault="00127DD1" w:rsidP="008E00F1">
      <w:pPr>
        <w:pStyle w:val="NormalWeb"/>
        <w:widowControl w:val="0"/>
        <w:spacing w:before="0" w:beforeAutospacing="0" w:after="0" w:afterAutospacing="0" w:line="360" w:lineRule="auto"/>
        <w:ind w:firstLine="720"/>
        <w:jc w:val="both"/>
        <w:rPr>
          <w:sz w:val="28"/>
          <w:szCs w:val="28"/>
        </w:rPr>
      </w:pPr>
      <w:r w:rsidRPr="00127DD1">
        <w:rPr>
          <w:rStyle w:val="fadeinm1hgl8"/>
          <w:sz w:val="28"/>
          <w:szCs w:val="28"/>
        </w:rPr>
        <w:t xml:space="preserve">Nền tảng tư tưởng của Đảng Cộng sản Việt Nam là </w:t>
      </w:r>
      <w:r w:rsidRPr="007F78B0">
        <w:rPr>
          <w:rStyle w:val="fadeinm1hgl8"/>
          <w:sz w:val="28"/>
          <w:szCs w:val="28"/>
        </w:rPr>
        <w:t xml:space="preserve">chủ nghĩa Mác </w:t>
      </w:r>
      <w:r w:rsidR="005C03B3" w:rsidRPr="007F78B0">
        <w:rPr>
          <w:rStyle w:val="fadeinm1hgl8"/>
          <w:sz w:val="28"/>
          <w:szCs w:val="28"/>
        </w:rPr>
        <w:t>-</w:t>
      </w:r>
      <w:r w:rsidRPr="007F78B0">
        <w:rPr>
          <w:rStyle w:val="fadeinm1hgl8"/>
          <w:sz w:val="28"/>
          <w:szCs w:val="28"/>
        </w:rPr>
        <w:t xml:space="preserve"> Lênin và tư tưởng Hồ Chí Minh</w:t>
      </w:r>
      <w:r w:rsidRPr="00127DD1">
        <w:rPr>
          <w:rStyle w:val="fadeinm1hgl8"/>
          <w:sz w:val="28"/>
          <w:szCs w:val="28"/>
        </w:rPr>
        <w:t>. Đây là kim chỉ nam cho mọi hành động, là cơ sở lý luận khoa học và thực tiễn để xác lập đường lối, chủ trương và chính sách của Đảng.</w:t>
      </w:r>
    </w:p>
    <w:p w14:paraId="00F18FDB" w14:textId="64DE5322" w:rsidR="00127DD1" w:rsidRPr="00127DD1" w:rsidRDefault="00127DD1" w:rsidP="008E00F1">
      <w:pPr>
        <w:pStyle w:val="NormalWeb"/>
        <w:widowControl w:val="0"/>
        <w:spacing w:before="0" w:beforeAutospacing="0" w:after="0" w:afterAutospacing="0" w:line="360" w:lineRule="auto"/>
        <w:ind w:firstLine="720"/>
        <w:jc w:val="both"/>
        <w:rPr>
          <w:sz w:val="28"/>
          <w:szCs w:val="28"/>
        </w:rPr>
      </w:pPr>
      <w:r w:rsidRPr="00127DD1">
        <w:rPr>
          <w:rStyle w:val="fadeinm1hgl8"/>
          <w:sz w:val="28"/>
          <w:szCs w:val="28"/>
        </w:rPr>
        <w:t>Trong Cương lĩnh xây dựng đất nước trong thời kỳ quá độ lên chủ nghĩa xã hội (bổ sung, phát triển năm 2011), Đảng ta khẳng định:</w:t>
      </w:r>
      <w:r w:rsidR="00397851">
        <w:rPr>
          <w:sz w:val="28"/>
          <w:szCs w:val="28"/>
        </w:rPr>
        <w:t xml:space="preserve"> </w:t>
      </w:r>
      <w:r w:rsidRPr="00127DD1">
        <w:rPr>
          <w:rStyle w:val="fadeinm1hgl8"/>
          <w:sz w:val="28"/>
          <w:szCs w:val="28"/>
        </w:rPr>
        <w:t>“Đảng lấy chủ nghĩa Mác – Lênin và tư tưởng Hồ Chí Minh làm nền tảng tư tưởng, kim chỉ nam cho hành động.”</w:t>
      </w:r>
      <w:r w:rsidR="00397851">
        <w:rPr>
          <w:sz w:val="28"/>
          <w:szCs w:val="28"/>
        </w:rPr>
        <w:t xml:space="preserve"> </w:t>
      </w:r>
      <w:r w:rsidRPr="00127DD1">
        <w:rPr>
          <w:rStyle w:val="fadeinm1hgl8"/>
          <w:sz w:val="28"/>
          <w:szCs w:val="28"/>
        </w:rPr>
        <w:t xml:space="preserve">Chủ nghĩa Mác – Lênin không chỉ là kết tinh trí tuệ của nhân loại, mà còn là vũ khí tư tưởng sắc bén để phản bác lại mọi quan điểm sai trái, phản động của các thế lực thù địch. Tư tưởng Hồ Chí Minh là sự vận dụng và phát triển sáng tạo chủ nghĩa Mác </w:t>
      </w:r>
      <w:r w:rsidR="005C03B3">
        <w:rPr>
          <w:rStyle w:val="fadeinm1hgl8"/>
          <w:sz w:val="28"/>
          <w:szCs w:val="28"/>
        </w:rPr>
        <w:t>-</w:t>
      </w:r>
      <w:r w:rsidRPr="00127DD1">
        <w:rPr>
          <w:rStyle w:val="fadeinm1hgl8"/>
          <w:sz w:val="28"/>
          <w:szCs w:val="28"/>
        </w:rPr>
        <w:t xml:space="preserve"> Lênin vào thực tiễn Việt Nam, gắn liền với truyền thống văn hóa dân tộc và yêu cầu cách mạng giải phóng dân tộc, xây dựng đất nước.</w:t>
      </w:r>
    </w:p>
    <w:p w14:paraId="4E28770F" w14:textId="623DA637" w:rsidR="00127DD1" w:rsidRPr="00127DD1" w:rsidRDefault="00127DD1" w:rsidP="008E00F1">
      <w:pPr>
        <w:pStyle w:val="NormalWeb"/>
        <w:widowControl w:val="0"/>
        <w:spacing w:before="0" w:beforeAutospacing="0" w:after="0" w:afterAutospacing="0" w:line="360" w:lineRule="auto"/>
        <w:ind w:firstLine="720"/>
        <w:jc w:val="both"/>
        <w:rPr>
          <w:sz w:val="28"/>
          <w:szCs w:val="28"/>
        </w:rPr>
      </w:pPr>
      <w:r w:rsidRPr="00127DD1">
        <w:rPr>
          <w:rStyle w:val="fadeinm1hgl8"/>
          <w:sz w:val="28"/>
          <w:szCs w:val="28"/>
        </w:rPr>
        <w:t xml:space="preserve">Chính nền tảng tư tưởng vững chắc này đã giúp Đảng ta lãnh đạo nhân dân đi từ thắng lợi này đến thắng lợi khác, từ cách mạng giải phóng dân tộc đến sự nghiệp công nghiệp hóa </w:t>
      </w:r>
      <w:r w:rsidR="005C03B3">
        <w:rPr>
          <w:rStyle w:val="fadeinm1hgl8"/>
          <w:sz w:val="28"/>
          <w:szCs w:val="28"/>
        </w:rPr>
        <w:t>-</w:t>
      </w:r>
      <w:r w:rsidRPr="00127DD1">
        <w:rPr>
          <w:rStyle w:val="fadeinm1hgl8"/>
          <w:sz w:val="28"/>
          <w:szCs w:val="28"/>
        </w:rPr>
        <w:t xml:space="preserve"> hiện đại hóa và hội nhập quốc tế ngày nay.</w:t>
      </w:r>
    </w:p>
    <w:p w14:paraId="016C64A1" w14:textId="77777777" w:rsidR="00127DD1" w:rsidRPr="005C03B3" w:rsidRDefault="00127DD1" w:rsidP="008E00F1">
      <w:pPr>
        <w:pStyle w:val="Heading4"/>
        <w:keepNext w:val="0"/>
        <w:keepLines w:val="0"/>
        <w:widowControl w:val="0"/>
        <w:spacing w:before="0" w:line="360" w:lineRule="auto"/>
        <w:ind w:firstLine="720"/>
        <w:rPr>
          <w:rFonts w:ascii="Times New Roman" w:hAnsi="Times New Roman" w:cs="Times New Roman"/>
          <w:i w:val="0"/>
          <w:iCs w:val="0"/>
          <w:color w:val="auto"/>
          <w:sz w:val="28"/>
          <w:szCs w:val="28"/>
        </w:rPr>
      </w:pPr>
      <w:r w:rsidRPr="005C03B3">
        <w:rPr>
          <w:rStyle w:val="fadeinm1hgl8"/>
          <w:rFonts w:ascii="Times New Roman" w:hAnsi="Times New Roman" w:cs="Times New Roman"/>
          <w:i w:val="0"/>
          <w:iCs w:val="0"/>
          <w:color w:val="auto"/>
          <w:sz w:val="28"/>
          <w:szCs w:val="28"/>
        </w:rPr>
        <w:t>2. Những thách thức hiện nay đối với nền tảng tư tưởng của Đảng</w:t>
      </w:r>
    </w:p>
    <w:p w14:paraId="365D1BD4" w14:textId="77777777" w:rsidR="00127DD1" w:rsidRDefault="00127DD1" w:rsidP="008E00F1">
      <w:pPr>
        <w:pStyle w:val="NormalWeb"/>
        <w:widowControl w:val="0"/>
        <w:spacing w:before="0" w:beforeAutospacing="0" w:after="0" w:afterAutospacing="0" w:line="360" w:lineRule="auto"/>
        <w:ind w:firstLine="720"/>
        <w:jc w:val="both"/>
        <w:rPr>
          <w:rStyle w:val="fadeinm1hgl8"/>
          <w:sz w:val="28"/>
          <w:szCs w:val="28"/>
        </w:rPr>
      </w:pPr>
      <w:r w:rsidRPr="00127DD1">
        <w:rPr>
          <w:rStyle w:val="fadeinm1hgl8"/>
          <w:sz w:val="28"/>
          <w:szCs w:val="28"/>
        </w:rPr>
        <w:t>Trong bối cảnh hiện nay, việc bảo vệ nền tảng tư tưởng của Đảng đang đứng trước nhiều thách thức mới, phức tạp và tinh vi hơn:</w:t>
      </w:r>
    </w:p>
    <w:p w14:paraId="2D01555B" w14:textId="77777777" w:rsidR="001F6457" w:rsidRPr="001F6457" w:rsidRDefault="001F6457" w:rsidP="008E00F1">
      <w:pPr>
        <w:widowControl w:val="0"/>
        <w:shd w:val="clear" w:color="auto" w:fill="FFFFFF"/>
        <w:spacing w:after="0" w:line="360" w:lineRule="auto"/>
        <w:ind w:firstLine="720"/>
        <w:jc w:val="both"/>
        <w:textAlignment w:val="baseline"/>
        <w:rPr>
          <w:rStyle w:val="fadeinm1hgl8"/>
          <w:sz w:val="28"/>
          <w:szCs w:val="28"/>
        </w:rPr>
      </w:pPr>
      <w:r w:rsidRPr="001F6457">
        <w:rPr>
          <w:rStyle w:val="fadeinm1hgl8"/>
          <w:sz w:val="28"/>
          <w:szCs w:val="28"/>
        </w:rPr>
        <w:t>Lợi dụng không gian mạng, các thế lực thù địch đẩy mạnh các hoạt động chống phá cách mạng Việt Nam. Hoạt động của các tổ chức chống phá có mục tiêu tôn chỉ được tổ chức khá chặt chẽ, bài bản. Mục tiêu xuyên suốt của chúng là tuyên truyền chống phá, lôi kéo kêu gọi tụ tập, biểu tình, bạo loạn, gây rối trật tự công cộng, thực hiện âm mưu “diễn biến hòa bình” phá hoại sự ổn định phát triển đất nước. Hầu hết các tổ chức phản động đều xây dựng tài khoản mạng xã hội tổ chức thành hệ thống các kênh truyền thông chống phá.</w:t>
      </w:r>
    </w:p>
    <w:p w14:paraId="273451FC" w14:textId="77777777" w:rsidR="001F6457" w:rsidRPr="001F6457" w:rsidRDefault="001F6457" w:rsidP="008E00F1">
      <w:pPr>
        <w:widowControl w:val="0"/>
        <w:shd w:val="clear" w:color="auto" w:fill="FFFFFF"/>
        <w:spacing w:after="0" w:line="360" w:lineRule="auto"/>
        <w:ind w:firstLine="720"/>
        <w:jc w:val="both"/>
        <w:textAlignment w:val="baseline"/>
        <w:rPr>
          <w:rStyle w:val="fadeinm1hgl8"/>
          <w:sz w:val="28"/>
          <w:szCs w:val="28"/>
        </w:rPr>
      </w:pPr>
      <w:r w:rsidRPr="001F6457">
        <w:rPr>
          <w:rStyle w:val="fadeinm1hgl8"/>
          <w:sz w:val="28"/>
          <w:szCs w:val="28"/>
        </w:rPr>
        <w:t xml:space="preserve">Theo thống kê của cơ quan chức năng, trung bình mỗi tháng có hàng chục nghìn bài viết, video trên internet, mạng xã hội có nội dung liên quan đến Việt Nam, trong đó tỷ lệ không nhỏ các bài viết, video có nội dung xuyên tạc, chống </w:t>
      </w:r>
      <w:r w:rsidRPr="001F6457">
        <w:rPr>
          <w:rStyle w:val="fadeinm1hgl8"/>
          <w:sz w:val="28"/>
          <w:szCs w:val="28"/>
        </w:rPr>
        <w:lastRenderedPageBreak/>
        <w:t>phá cách mạng nước ta (có khoảng 67% bài viết được phát tán trên mạng xã hội Facebook, số còn lại phát tán trên các kênh mạng xã hội Youtube, Blog cá nhân hoặc các kênh tin tức phản động).</w:t>
      </w:r>
    </w:p>
    <w:p w14:paraId="1D3A06CB" w14:textId="77777777" w:rsidR="001F6457" w:rsidRPr="001F6457" w:rsidRDefault="001F6457" w:rsidP="008E00F1">
      <w:pPr>
        <w:widowControl w:val="0"/>
        <w:shd w:val="clear" w:color="auto" w:fill="FFFFFF"/>
        <w:spacing w:after="0" w:line="360" w:lineRule="auto"/>
        <w:ind w:firstLine="720"/>
        <w:jc w:val="both"/>
        <w:textAlignment w:val="baseline"/>
        <w:rPr>
          <w:rStyle w:val="fadeinm1hgl8"/>
          <w:sz w:val="28"/>
          <w:szCs w:val="28"/>
        </w:rPr>
      </w:pPr>
      <w:r w:rsidRPr="001F6457">
        <w:rPr>
          <w:rStyle w:val="fadeinm1hgl8"/>
          <w:sz w:val="28"/>
          <w:szCs w:val="28"/>
        </w:rPr>
        <w:t>Qua thực tiễn tình hình trong nước, có thể nhận thấy âm mưu chống phá của các thế lực thù địch, phản động, cơ hội </w:t>
      </w:r>
      <w:hyperlink r:id="rId8" w:history="1">
        <w:r w:rsidRPr="001F6457">
          <w:rPr>
            <w:rStyle w:val="fadeinm1hgl8"/>
            <w:sz w:val="28"/>
            <w:szCs w:val="28"/>
          </w:rPr>
          <w:t>chính trị</w:t>
        </w:r>
      </w:hyperlink>
      <w:r w:rsidRPr="001F6457">
        <w:rPr>
          <w:rStyle w:val="fadeinm1hgl8"/>
          <w:sz w:val="28"/>
          <w:szCs w:val="28"/>
        </w:rPr>
        <w:t> trên không gian mạng cơ bản vẫn tập trung vào một số nội dung, như: Xuyên tạc phá hoại nền tảng tư tưởng, xuyên tạc đường lối của Đảng, chính sách của Nhà nước; gây mâu thuẫn nội bộ, công kích, bôi nhọ và hạ uy tín các đồng chí lãnh đạo cấp cao của </w:t>
      </w:r>
      <w:hyperlink r:id="rId9" w:history="1">
        <w:r w:rsidRPr="001F6457">
          <w:rPr>
            <w:rStyle w:val="fadeinm1hgl8"/>
            <w:sz w:val="28"/>
            <w:szCs w:val="28"/>
          </w:rPr>
          <w:t>Đảng</w:t>
        </w:r>
      </w:hyperlink>
      <w:r w:rsidRPr="001F6457">
        <w:rPr>
          <w:rStyle w:val="fadeinm1hgl8"/>
          <w:sz w:val="28"/>
          <w:szCs w:val="28"/>
        </w:rPr>
        <w:t>, Nhà nước, thông qua truyền thông mạng xã hội để kêu gọi, kích động biểu tình, gây mất an ninh, trật tự an toàn xã hội. Kích động hoạt động chống phá của số đối tượng chống đối chỉ trích Việt Nam vi phạm dân chủ, nhân quyền và “tự do Internet”, khuyến khích các đối tượng này chống phá quyết liệt hơn bằng cách trao các giải thưởng, đề cử vinh danh hay đưa Việt Nam vào danh sách “kẻ thù của Internet”, vi phạm tự do dân chủ, nhân quyền.</w:t>
      </w:r>
    </w:p>
    <w:p w14:paraId="56234FD8" w14:textId="77777777" w:rsidR="001F6457" w:rsidRPr="001F6457" w:rsidRDefault="001F6457" w:rsidP="008E00F1">
      <w:pPr>
        <w:widowControl w:val="0"/>
        <w:shd w:val="clear" w:color="auto" w:fill="FFFFFF"/>
        <w:spacing w:after="0" w:line="360" w:lineRule="auto"/>
        <w:ind w:firstLine="720"/>
        <w:jc w:val="both"/>
        <w:textAlignment w:val="baseline"/>
        <w:rPr>
          <w:rStyle w:val="fadeinm1hgl8"/>
          <w:sz w:val="28"/>
          <w:szCs w:val="28"/>
        </w:rPr>
      </w:pPr>
      <w:r w:rsidRPr="001F6457">
        <w:rPr>
          <w:rStyle w:val="fadeinm1hgl8"/>
          <w:sz w:val="28"/>
          <w:szCs w:val="28"/>
        </w:rPr>
        <w:t>Để thực hiện âm mưu thâm độc trên, các đối tượng phản động, thù địch thường dùng các thủ đoạn: Sử dụng tài khoản mạng xã hội có tương tác lớn hoặc tổ chức các chiến dịch truyền thông phát tán thông tin. Đăng tải tài liệu, thông tin, bình luận hướng dư luận nhìn nhận theo quan điểm sai lệch; dẫn nguồn thông tin từ báo chí chính thống, pha trộn thông tin thật-giả, xuyên tạc tình hình chính trị trong nước. Tiến hành xây dựng nhiều kênh thông tin trên các nền tảng xuyên biên giới có sự liên kết với nhau; đặc biệt phát triển các kênh truyền thông bằng tiếng dân tộc thiểu số (Mông, Khơ me…) hướng tới đối tượng tuyên truyền là đồng bào dân tộc thiểu số.</w:t>
      </w:r>
    </w:p>
    <w:p w14:paraId="23BAF0DB" w14:textId="77777777" w:rsidR="001F6457" w:rsidRPr="001F6457" w:rsidRDefault="001F6457" w:rsidP="008E00F1">
      <w:pPr>
        <w:widowControl w:val="0"/>
        <w:shd w:val="clear" w:color="auto" w:fill="FFFFFF"/>
        <w:spacing w:after="0" w:line="360" w:lineRule="auto"/>
        <w:ind w:firstLine="720"/>
        <w:jc w:val="both"/>
        <w:textAlignment w:val="baseline"/>
        <w:rPr>
          <w:rStyle w:val="fadeinm1hgl8"/>
          <w:sz w:val="28"/>
          <w:szCs w:val="28"/>
        </w:rPr>
      </w:pPr>
      <w:r w:rsidRPr="001F6457">
        <w:rPr>
          <w:rStyle w:val="fadeinm1hgl8"/>
          <w:sz w:val="28"/>
          <w:szCs w:val="28"/>
        </w:rPr>
        <w:t xml:space="preserve">Cổ súy tư tưởng chống phá, định kiến của một số người có biểu hiện “tự diễn biến”, “tự chuyển hóa”; phát tán, giật tít các bài viết của các đối tượng này lên Internet, mạng xã hội. Lợi dụng lợi ích cá nhân của một bộ phận người dân trong giải quyết vấn đề đất đai, các vụ án kinh tế… để kích động lôi kéo người dân tham gia vào các hoạt động gây rối, mất an ninh chính trị trên mạng xã hội, từ đó lan truyền, hiện thực hóa trên thực địa... Sử dụng “khoảng trống thông tin” để tấn công vào sự hiếu kỳ của công chúng; trước khi có kết luận của cơ quan có </w:t>
      </w:r>
      <w:r w:rsidRPr="001F6457">
        <w:rPr>
          <w:rStyle w:val="fadeinm1hgl8"/>
          <w:sz w:val="28"/>
          <w:szCs w:val="28"/>
        </w:rPr>
        <w:lastRenderedPageBreak/>
        <w:t>thẩm quyền, phát tán ồ ạt những tin bài xuyên tạc, bóp méo sự thật, hướng lái dư luận thông qua những tiêu đề “giật gân”, “câu khách”.</w:t>
      </w:r>
    </w:p>
    <w:p w14:paraId="55B6BDCD" w14:textId="77777777" w:rsidR="001F6457" w:rsidRPr="001F6457" w:rsidRDefault="001F6457" w:rsidP="008E00F1">
      <w:pPr>
        <w:widowControl w:val="0"/>
        <w:shd w:val="clear" w:color="auto" w:fill="FFFFFF"/>
        <w:spacing w:after="0" w:line="360" w:lineRule="auto"/>
        <w:ind w:firstLine="720"/>
        <w:jc w:val="both"/>
        <w:textAlignment w:val="baseline"/>
        <w:rPr>
          <w:rStyle w:val="fadeinm1hgl8"/>
          <w:sz w:val="28"/>
          <w:szCs w:val="28"/>
        </w:rPr>
      </w:pPr>
      <w:r w:rsidRPr="001F6457">
        <w:rPr>
          <w:rStyle w:val="fadeinm1hgl8"/>
          <w:sz w:val="28"/>
          <w:szCs w:val="28"/>
        </w:rPr>
        <w:t>Thu hút, lôi kéo người dân vào tổ chức; thâm nhập vào các diễn đàn, mạng xã hội dành cho giới trẻ để phát hiện, lôi kéo đầu mối; sử dụng các hình thức liên lạc qua mạng để móc nối, huấn luyện và chỉ đạo cơ sở phản động thực địa. Sử dụng truyền thông mạng xã hội để lừa gạt, lôi kéo nhân dân, hình thành và công khai hóa tổ chức núp dưới danh nghĩa các tổ chức xã hội dân sự hay tổ chức phản biện xã hội.</w:t>
      </w:r>
    </w:p>
    <w:p w14:paraId="5E9C3CCF" w14:textId="77777777" w:rsidR="001F6457" w:rsidRPr="001F6457" w:rsidRDefault="001F6457" w:rsidP="008E00F1">
      <w:pPr>
        <w:widowControl w:val="0"/>
        <w:shd w:val="clear" w:color="auto" w:fill="FFFFFF"/>
        <w:spacing w:after="0" w:line="360" w:lineRule="auto"/>
        <w:ind w:firstLine="720"/>
        <w:jc w:val="both"/>
        <w:textAlignment w:val="baseline"/>
        <w:rPr>
          <w:rStyle w:val="fadeinm1hgl8"/>
          <w:sz w:val="28"/>
          <w:szCs w:val="28"/>
        </w:rPr>
      </w:pPr>
      <w:r w:rsidRPr="001F6457">
        <w:rPr>
          <w:rStyle w:val="fadeinm1hgl8"/>
          <w:sz w:val="28"/>
          <w:szCs w:val="28"/>
        </w:rPr>
        <w:t>Cùng với đó, chúng lợi dụng các sự kiện chính trị, kinh tế, quân sự… trên thế giới (xung đột quân sự Nga-Ukraine, đảo chính quân sự ở Niger…), sự kiện chính trị quan trọng của đất nước, các vụ án về kinh tế, hoạt động khẳng định chủ quyền biển đảo, biên giới... đề dẫn nguồn thông tin từ báo chí chính thống, pha trộn thông tin thật-giả; xuyên tạc tình hình chính trị, xã hội, kinh tế trong nước và có thời điểm tổ chức hoạt động tuyên truyền chống phá thành “chiến dịch” dưới nhiều hình thức.</w:t>
      </w:r>
    </w:p>
    <w:p w14:paraId="2AD5BB26" w14:textId="77777777" w:rsidR="001F6457" w:rsidRPr="001F6457" w:rsidRDefault="001F6457" w:rsidP="007F78B0">
      <w:pPr>
        <w:widowControl w:val="0"/>
        <w:shd w:val="clear" w:color="auto" w:fill="FFFFFF"/>
        <w:spacing w:after="0" w:line="360" w:lineRule="auto"/>
        <w:ind w:firstLine="720"/>
        <w:jc w:val="both"/>
        <w:textAlignment w:val="baseline"/>
        <w:rPr>
          <w:rStyle w:val="fadeinm1hgl8"/>
          <w:sz w:val="28"/>
          <w:szCs w:val="28"/>
        </w:rPr>
      </w:pPr>
      <w:r w:rsidRPr="001F6457">
        <w:rPr>
          <w:rStyle w:val="fadeinm1hgl8"/>
          <w:sz w:val="28"/>
          <w:szCs w:val="28"/>
        </w:rPr>
        <w:t>Lợi dụng hạn chế, bất cập trong công tác quản lý kiểm duyệt nội dung trên các nền tảng mạng xã hội để tuyên truyền xuyên tạc; lợi dụng chính sách của mạng xã hội, thành lập hàng nghìn hội nhóm tổ chức chính trị phản động, trong đó bao gồm cả hội nhóm công khai, bí mật với số lượng thành viên tham gia lớn, lôi kéo, thu hút, mời chào thành viên tham gia, hoạt động có đường hướng, tôn chỉ, mục đích cụ thể. Tạo lập các trang mạng, tài khoản mạng xã hội giả mạo các cơ quan của nhà nước, các đồng chí lãnh đạo, các cá nhân có ảnh hưởng... để đăng tải thông tin phản động; xuyên tạc, lợi dụng sự hiếu kỳ của người dân và sự thiếu hiểu biết của một bộ phận người dân để kích động cộng đồng mạng tham gia phát tán thông tin xấu độc.</w:t>
      </w:r>
    </w:p>
    <w:p w14:paraId="6479747F" w14:textId="77777777" w:rsidR="00127DD1" w:rsidRDefault="00127DD1" w:rsidP="007F78B0">
      <w:pPr>
        <w:widowControl w:val="0"/>
        <w:shd w:val="clear" w:color="auto" w:fill="FFFFFF"/>
        <w:spacing w:after="0" w:line="360" w:lineRule="auto"/>
        <w:ind w:firstLine="720"/>
        <w:jc w:val="both"/>
        <w:textAlignment w:val="baseline"/>
        <w:rPr>
          <w:rStyle w:val="fadeinm1hgl8"/>
          <w:sz w:val="28"/>
          <w:szCs w:val="28"/>
        </w:rPr>
      </w:pPr>
      <w:r w:rsidRPr="007F78B0">
        <w:rPr>
          <w:rStyle w:val="fadeinm1hgl8"/>
          <w:sz w:val="28"/>
          <w:szCs w:val="28"/>
        </w:rPr>
        <w:t>Chiến lược “diễn biến hòa bình” trên mặt trận tư tưởng</w:t>
      </w:r>
      <w:r w:rsidRPr="00127DD1">
        <w:rPr>
          <w:rStyle w:val="fadeinm1hgl8"/>
          <w:sz w:val="28"/>
          <w:szCs w:val="28"/>
        </w:rPr>
        <w:t xml:space="preserve"> của các thế lực thù địch ngày càng mạnh mẽ, nhất là thông qua không gian mạng.</w:t>
      </w:r>
    </w:p>
    <w:p w14:paraId="504EBE64" w14:textId="1B16A080" w:rsidR="00127DD1" w:rsidRDefault="00127DD1" w:rsidP="007F78B0">
      <w:pPr>
        <w:widowControl w:val="0"/>
        <w:shd w:val="clear" w:color="auto" w:fill="FFFFFF"/>
        <w:spacing w:after="0" w:line="360" w:lineRule="auto"/>
        <w:ind w:firstLine="720"/>
        <w:jc w:val="both"/>
        <w:textAlignment w:val="baseline"/>
        <w:rPr>
          <w:rStyle w:val="fadeinm1hgl8"/>
          <w:sz w:val="28"/>
          <w:szCs w:val="28"/>
        </w:rPr>
      </w:pPr>
      <w:r w:rsidRPr="007F78B0">
        <w:rPr>
          <w:rStyle w:val="fadeinm1hgl8"/>
          <w:sz w:val="28"/>
          <w:szCs w:val="28"/>
        </w:rPr>
        <w:t xml:space="preserve">Luận điệu xuyên tạc, bóp méo lịch sử, hạ thấp vai trò lãnh đạo của Đảng, phủ nhận chủ nghĩa Mác </w:t>
      </w:r>
      <w:r w:rsidR="007F78B0">
        <w:rPr>
          <w:rStyle w:val="fadeinm1hgl8"/>
          <w:sz w:val="28"/>
          <w:szCs w:val="28"/>
        </w:rPr>
        <w:t>-</w:t>
      </w:r>
      <w:r w:rsidRPr="007F78B0">
        <w:rPr>
          <w:rStyle w:val="fadeinm1hgl8"/>
          <w:sz w:val="28"/>
          <w:szCs w:val="28"/>
        </w:rPr>
        <w:t xml:space="preserve"> Lênin, tư tưởng Hồ Chí Minh</w:t>
      </w:r>
      <w:r w:rsidRPr="00127DD1">
        <w:rPr>
          <w:rStyle w:val="fadeinm1hgl8"/>
          <w:sz w:val="28"/>
          <w:szCs w:val="28"/>
        </w:rPr>
        <w:t xml:space="preserve"> xuất hiện ngày càng nhiều, được ngụy trang dưới hình thức “phản biện xã hội”.</w:t>
      </w:r>
    </w:p>
    <w:p w14:paraId="0774D627" w14:textId="77777777" w:rsidR="00127DD1" w:rsidRDefault="00127DD1" w:rsidP="008E00F1">
      <w:pPr>
        <w:pStyle w:val="NormalWeb"/>
        <w:widowControl w:val="0"/>
        <w:spacing w:before="0" w:beforeAutospacing="0" w:after="0" w:afterAutospacing="0" w:line="360" w:lineRule="auto"/>
        <w:ind w:firstLine="720"/>
        <w:jc w:val="both"/>
        <w:rPr>
          <w:rStyle w:val="fadeinm1hgl8"/>
          <w:sz w:val="28"/>
          <w:szCs w:val="28"/>
        </w:rPr>
      </w:pPr>
      <w:r w:rsidRPr="007F78B0">
        <w:rPr>
          <w:rStyle w:val="fadeinm1hgl8"/>
          <w:sz w:val="28"/>
          <w:szCs w:val="28"/>
        </w:rPr>
        <w:lastRenderedPageBreak/>
        <w:t>Sự suy thoái tư tưởng chính trị, đạo đức, lối sống</w:t>
      </w:r>
      <w:r w:rsidRPr="00127DD1">
        <w:rPr>
          <w:rStyle w:val="fadeinm1hgl8"/>
          <w:sz w:val="28"/>
          <w:szCs w:val="28"/>
        </w:rPr>
        <w:t xml:space="preserve"> trong một bộ phận cán bộ, đảng viên tiếp tay cho các luận điệu chống phá.</w:t>
      </w:r>
    </w:p>
    <w:p w14:paraId="0ABC6E46" w14:textId="77777777" w:rsidR="00397851" w:rsidRDefault="00127DD1" w:rsidP="008E00F1">
      <w:pPr>
        <w:pStyle w:val="NormalWeb"/>
        <w:widowControl w:val="0"/>
        <w:spacing w:before="0" w:beforeAutospacing="0" w:after="0" w:afterAutospacing="0" w:line="360" w:lineRule="auto"/>
        <w:ind w:firstLine="720"/>
        <w:jc w:val="both"/>
        <w:rPr>
          <w:rStyle w:val="fadeinm1hgl8"/>
          <w:sz w:val="28"/>
          <w:szCs w:val="28"/>
        </w:rPr>
      </w:pPr>
      <w:r w:rsidRPr="00127DD1">
        <w:rPr>
          <w:rStyle w:val="fadeinm1hgl8"/>
          <w:sz w:val="28"/>
          <w:szCs w:val="28"/>
        </w:rPr>
        <w:t xml:space="preserve">Trong môi trường doanh nghiệp, đặc biệt là doanh nghiệp Nhà nước, việc </w:t>
      </w:r>
      <w:r w:rsidRPr="007F78B0">
        <w:rPr>
          <w:rStyle w:val="fadeinm1hgl8"/>
          <w:sz w:val="28"/>
          <w:szCs w:val="28"/>
        </w:rPr>
        <w:t>chuyển dịch cơ cấu, áp lực hiệu quả kinh doanh, cải cách hành chính...</w:t>
      </w:r>
      <w:r w:rsidRPr="00127DD1">
        <w:rPr>
          <w:rStyle w:val="fadeinm1hgl8"/>
          <w:sz w:val="28"/>
          <w:szCs w:val="28"/>
        </w:rPr>
        <w:t xml:space="preserve"> vô hình trung có thể làm mờ nhạt vai trò tổ chức Đảng nếu không có sự kiên định về lý luận và thực hành tư tưởng.</w:t>
      </w:r>
    </w:p>
    <w:p w14:paraId="37812E23" w14:textId="39333B1C" w:rsidR="00127DD1" w:rsidRPr="005C03B3" w:rsidRDefault="00127DD1" w:rsidP="008E00F1">
      <w:pPr>
        <w:pStyle w:val="NormalWeb"/>
        <w:widowControl w:val="0"/>
        <w:spacing w:before="0" w:beforeAutospacing="0" w:after="0" w:afterAutospacing="0" w:line="360" w:lineRule="auto"/>
        <w:ind w:firstLine="720"/>
        <w:jc w:val="both"/>
        <w:rPr>
          <w:rStyle w:val="fadeinm1hgl8"/>
        </w:rPr>
      </w:pPr>
      <w:r w:rsidRPr="005C03B3">
        <w:rPr>
          <w:rStyle w:val="fadeinm1hgl8"/>
          <w:b/>
          <w:bCs/>
          <w:sz w:val="28"/>
          <w:szCs w:val="28"/>
        </w:rPr>
        <w:t xml:space="preserve">3. Tình hình tại Công ty Nhiệt điện Cẩm Phả </w:t>
      </w:r>
      <w:r w:rsidR="005C03B3" w:rsidRPr="005C03B3">
        <w:rPr>
          <w:rStyle w:val="fadeinm1hgl8"/>
          <w:b/>
          <w:bCs/>
          <w:sz w:val="28"/>
          <w:szCs w:val="28"/>
        </w:rPr>
        <w:t>-</w:t>
      </w:r>
      <w:r w:rsidRPr="005C03B3">
        <w:rPr>
          <w:rStyle w:val="fadeinm1hgl8"/>
          <w:b/>
          <w:bCs/>
          <w:sz w:val="28"/>
          <w:szCs w:val="28"/>
        </w:rPr>
        <w:t xml:space="preserve"> TKV và Chi bộ Phân xưởng Vận hành</w:t>
      </w:r>
      <w:r w:rsidR="00397851" w:rsidRPr="005C03B3">
        <w:rPr>
          <w:rStyle w:val="fadeinm1hgl8"/>
          <w:b/>
          <w:bCs/>
          <w:sz w:val="28"/>
          <w:szCs w:val="28"/>
        </w:rPr>
        <w:t>.</w:t>
      </w:r>
    </w:p>
    <w:p w14:paraId="71D3D30C" w14:textId="2143550D" w:rsidR="00127DD1" w:rsidRPr="00127DD1" w:rsidRDefault="00127DD1" w:rsidP="008E00F1">
      <w:pPr>
        <w:pStyle w:val="NormalWeb"/>
        <w:widowControl w:val="0"/>
        <w:spacing w:before="0" w:beforeAutospacing="0" w:after="0" w:afterAutospacing="0" w:line="360" w:lineRule="auto"/>
        <w:ind w:firstLine="720"/>
        <w:jc w:val="both"/>
        <w:rPr>
          <w:sz w:val="28"/>
          <w:szCs w:val="28"/>
        </w:rPr>
      </w:pPr>
      <w:r w:rsidRPr="00127DD1">
        <w:rPr>
          <w:rStyle w:val="fadeinm1hgl8"/>
          <w:sz w:val="28"/>
          <w:szCs w:val="28"/>
        </w:rPr>
        <w:t xml:space="preserve">Là một đơn vị trực thuộc Tập đoàn Công nghiệp Than </w:t>
      </w:r>
      <w:r w:rsidR="005C03B3">
        <w:rPr>
          <w:rStyle w:val="fadeinm1hgl8"/>
          <w:sz w:val="28"/>
          <w:szCs w:val="28"/>
        </w:rPr>
        <w:t>-</w:t>
      </w:r>
      <w:r w:rsidRPr="00127DD1">
        <w:rPr>
          <w:rStyle w:val="fadeinm1hgl8"/>
          <w:sz w:val="28"/>
          <w:szCs w:val="28"/>
        </w:rPr>
        <w:t xml:space="preserve"> Khoáng sản Việt Nam, Công ty Nhiệt điện Cẩm Phả – TKV có nhiệm vụ chiến lược trong việc bảo đảm an ninh năng lượng quốc gia. Trong bối cảnh đất nước đang thực hiện lộ trình chuyển đổi năng lượng, phát triển năng lượng tái tạo, các nhà máy nhiệt điện</w:t>
      </w:r>
      <w:r w:rsidR="005C03B3">
        <w:rPr>
          <w:rStyle w:val="fadeinm1hgl8"/>
          <w:sz w:val="28"/>
          <w:szCs w:val="28"/>
        </w:rPr>
        <w:t>,</w:t>
      </w:r>
      <w:r w:rsidRPr="00127DD1">
        <w:rPr>
          <w:rStyle w:val="fadeinm1hgl8"/>
          <w:sz w:val="28"/>
          <w:szCs w:val="28"/>
        </w:rPr>
        <w:t xml:space="preserve"> trong đó có Cẩm Phả cũng đối mặt với nhiều thách thức như:</w:t>
      </w:r>
    </w:p>
    <w:p w14:paraId="6654677F" w14:textId="68BC7D58" w:rsidR="00127DD1" w:rsidRPr="00127DD1" w:rsidRDefault="005C03B3" w:rsidP="005C03B3">
      <w:pPr>
        <w:pStyle w:val="NormalWeb"/>
        <w:widowControl w:val="0"/>
        <w:spacing w:before="0" w:beforeAutospacing="0" w:after="0" w:afterAutospacing="0" w:line="360" w:lineRule="auto"/>
        <w:ind w:firstLine="720"/>
        <w:jc w:val="both"/>
        <w:rPr>
          <w:sz w:val="28"/>
          <w:szCs w:val="28"/>
        </w:rPr>
      </w:pPr>
      <w:r>
        <w:rPr>
          <w:rStyle w:val="fadeinm1hgl8"/>
          <w:sz w:val="28"/>
          <w:szCs w:val="28"/>
        </w:rPr>
        <w:t xml:space="preserve">- </w:t>
      </w:r>
      <w:r w:rsidR="00127DD1" w:rsidRPr="00127DD1">
        <w:rPr>
          <w:rStyle w:val="fadeinm1hgl8"/>
          <w:sz w:val="28"/>
          <w:szCs w:val="28"/>
        </w:rPr>
        <w:t>Áp lực chuyển đổi công nghệ, giảm phát thải CO₂.</w:t>
      </w:r>
    </w:p>
    <w:p w14:paraId="4F1361F4" w14:textId="5B759804" w:rsidR="00127DD1" w:rsidRPr="00127DD1" w:rsidRDefault="005C03B3" w:rsidP="005C03B3">
      <w:pPr>
        <w:pStyle w:val="NormalWeb"/>
        <w:widowControl w:val="0"/>
        <w:spacing w:before="0" w:beforeAutospacing="0" w:after="0" w:afterAutospacing="0" w:line="360" w:lineRule="auto"/>
        <w:ind w:firstLine="720"/>
        <w:jc w:val="both"/>
        <w:rPr>
          <w:sz w:val="28"/>
          <w:szCs w:val="28"/>
        </w:rPr>
      </w:pPr>
      <w:r>
        <w:rPr>
          <w:rStyle w:val="fadeinm1hgl8"/>
          <w:sz w:val="28"/>
          <w:szCs w:val="28"/>
        </w:rPr>
        <w:t xml:space="preserve">- </w:t>
      </w:r>
      <w:r w:rsidR="00127DD1" w:rsidRPr="00127DD1">
        <w:rPr>
          <w:rStyle w:val="fadeinm1hgl8"/>
          <w:sz w:val="28"/>
          <w:szCs w:val="28"/>
        </w:rPr>
        <w:t>Áp lực dư luận trên mạng xã hội về môi trường và vai trò của nhiệt điện than.</w:t>
      </w:r>
    </w:p>
    <w:p w14:paraId="35A1C048" w14:textId="78ACF5FD" w:rsidR="00127DD1" w:rsidRDefault="005C03B3" w:rsidP="005C03B3">
      <w:pPr>
        <w:pStyle w:val="NormalWeb"/>
        <w:widowControl w:val="0"/>
        <w:spacing w:before="0" w:beforeAutospacing="0" w:after="0" w:afterAutospacing="0" w:line="360" w:lineRule="auto"/>
        <w:ind w:firstLine="720"/>
        <w:jc w:val="both"/>
        <w:rPr>
          <w:rStyle w:val="fadeinm1hgl8"/>
          <w:sz w:val="28"/>
          <w:szCs w:val="28"/>
        </w:rPr>
      </w:pPr>
      <w:r>
        <w:rPr>
          <w:rStyle w:val="fadeinm1hgl8"/>
          <w:sz w:val="28"/>
          <w:szCs w:val="28"/>
        </w:rPr>
        <w:t xml:space="preserve">- </w:t>
      </w:r>
      <w:r w:rsidR="00127DD1" w:rsidRPr="00127DD1">
        <w:rPr>
          <w:rStyle w:val="fadeinm1hgl8"/>
          <w:sz w:val="28"/>
          <w:szCs w:val="28"/>
        </w:rPr>
        <w:t>Tư tưởng hoài nghi, dao động trong một bộ phận người lao động khi nghe các thông tin không chính thống.</w:t>
      </w:r>
    </w:p>
    <w:p w14:paraId="2CE4FFF0" w14:textId="7E216994" w:rsidR="00E20BEF" w:rsidRPr="00E20BEF" w:rsidRDefault="00127DD1" w:rsidP="005C03B3">
      <w:pPr>
        <w:pStyle w:val="NormalWeb"/>
        <w:widowControl w:val="0"/>
        <w:spacing w:before="0" w:beforeAutospacing="0" w:after="0" w:afterAutospacing="0" w:line="360" w:lineRule="auto"/>
        <w:ind w:firstLine="720"/>
        <w:jc w:val="both"/>
      </w:pPr>
      <w:r w:rsidRPr="00127DD1">
        <w:rPr>
          <w:rStyle w:val="fadeinm1hgl8"/>
          <w:sz w:val="28"/>
          <w:szCs w:val="28"/>
        </w:rPr>
        <w:t xml:space="preserve">Trong bối cảnh ấy, vai trò của tổ chức Đảng, đặc biệt là </w:t>
      </w:r>
      <w:r w:rsidRPr="007F78B0">
        <w:rPr>
          <w:rStyle w:val="fadeinm1hgl8"/>
          <w:sz w:val="28"/>
          <w:szCs w:val="28"/>
        </w:rPr>
        <w:t xml:space="preserve">Chi bộ Phân xưởng Vận hành </w:t>
      </w:r>
      <w:r w:rsidR="005C03B3" w:rsidRPr="007F78B0">
        <w:rPr>
          <w:rStyle w:val="fadeinm1hgl8"/>
          <w:sz w:val="28"/>
          <w:szCs w:val="28"/>
        </w:rPr>
        <w:t>-</w:t>
      </w:r>
      <w:r w:rsidRPr="007F78B0">
        <w:rPr>
          <w:rStyle w:val="fadeinm1hgl8"/>
          <w:sz w:val="28"/>
          <w:szCs w:val="28"/>
        </w:rPr>
        <w:t xml:space="preserve"> nơi trực tiếp điều hành sản xuất điện</w:t>
      </w:r>
      <w:r w:rsidRPr="00127DD1">
        <w:rPr>
          <w:rStyle w:val="fadeinm1hgl8"/>
          <w:sz w:val="28"/>
          <w:szCs w:val="28"/>
        </w:rPr>
        <w:t xml:space="preserve"> trở nên vô cùng quan trọng. Không chỉ là trung tâm kỹ thuật, đây còn là </w:t>
      </w:r>
      <w:r w:rsidRPr="007F78B0">
        <w:rPr>
          <w:rStyle w:val="fadeinm1hgl8"/>
          <w:sz w:val="28"/>
          <w:szCs w:val="28"/>
        </w:rPr>
        <w:t>“pháo đài tư tưởng”</w:t>
      </w:r>
      <w:r w:rsidRPr="00127DD1">
        <w:rPr>
          <w:rStyle w:val="fadeinm1hgl8"/>
          <w:sz w:val="28"/>
          <w:szCs w:val="28"/>
        </w:rPr>
        <w:t xml:space="preserve"> trong việc giữ gìn niềm tin vào đường lối phát triển năng lượng của Đảng, bảo vệ uy tín doanh nghiệp Nhà nước, đồng thời phản bác các thông tin sai lệch, thù địch ngay từ cơ sở.</w:t>
      </w:r>
    </w:p>
    <w:p w14:paraId="499D3C36" w14:textId="70CAB4F3" w:rsidR="00127DD1" w:rsidRPr="005C03B3" w:rsidRDefault="00127DD1" w:rsidP="005C03B3">
      <w:pPr>
        <w:pStyle w:val="Heading3"/>
        <w:keepNext w:val="0"/>
        <w:keepLines w:val="0"/>
        <w:widowControl w:val="0"/>
        <w:spacing w:before="0" w:line="360" w:lineRule="auto"/>
        <w:ind w:firstLine="720"/>
        <w:jc w:val="both"/>
        <w:rPr>
          <w:rFonts w:ascii="Times New Roman" w:hAnsi="Times New Roman" w:cs="Times New Roman"/>
          <w:color w:val="auto"/>
          <w:sz w:val="28"/>
          <w:szCs w:val="28"/>
        </w:rPr>
      </w:pPr>
      <w:r w:rsidRPr="005C03B3">
        <w:rPr>
          <w:rStyle w:val="fadeinm1hgl8"/>
          <w:rFonts w:ascii="Times New Roman" w:hAnsi="Times New Roman" w:cs="Times New Roman"/>
          <w:color w:val="auto"/>
          <w:sz w:val="28"/>
          <w:szCs w:val="28"/>
        </w:rPr>
        <w:t>PHẦ</w:t>
      </w:r>
      <w:r w:rsidR="001B15C8" w:rsidRPr="005C03B3">
        <w:rPr>
          <w:rStyle w:val="fadeinm1hgl8"/>
          <w:rFonts w:ascii="Times New Roman" w:hAnsi="Times New Roman" w:cs="Times New Roman"/>
          <w:color w:val="auto"/>
          <w:sz w:val="28"/>
          <w:szCs w:val="28"/>
        </w:rPr>
        <w:t>N III</w:t>
      </w:r>
      <w:r w:rsidR="005C03B3" w:rsidRPr="005C03B3">
        <w:rPr>
          <w:rStyle w:val="fadeinm1hgl8"/>
          <w:rFonts w:ascii="Times New Roman" w:hAnsi="Times New Roman" w:cs="Times New Roman"/>
          <w:color w:val="auto"/>
          <w:sz w:val="28"/>
          <w:szCs w:val="28"/>
        </w:rPr>
        <w:t xml:space="preserve">. </w:t>
      </w:r>
      <w:r w:rsidRPr="005C03B3">
        <w:rPr>
          <w:rStyle w:val="fadeinm1hgl8"/>
          <w:rFonts w:ascii="Times New Roman" w:hAnsi="Times New Roman" w:cs="Times New Roman"/>
          <w:color w:val="auto"/>
          <w:sz w:val="28"/>
          <w:szCs w:val="28"/>
        </w:rPr>
        <w:t xml:space="preserve">VAI TRÒ CỦA TỔ CHỨC CƠ SỞ ĐẢNG TRONG BẢO VỆ NỀN TẢNG TƯ TƯỞNG </w:t>
      </w:r>
      <w:r w:rsidR="005C03B3" w:rsidRPr="005C03B3">
        <w:rPr>
          <w:rStyle w:val="fadeinm1hgl8"/>
          <w:rFonts w:ascii="Times New Roman" w:hAnsi="Times New Roman" w:cs="Times New Roman"/>
          <w:color w:val="auto"/>
          <w:sz w:val="28"/>
          <w:szCs w:val="28"/>
        </w:rPr>
        <w:t>-</w:t>
      </w:r>
      <w:r w:rsidRPr="005C03B3">
        <w:rPr>
          <w:rStyle w:val="fadeinm1hgl8"/>
          <w:rFonts w:ascii="Times New Roman" w:hAnsi="Times New Roman" w:cs="Times New Roman"/>
          <w:color w:val="auto"/>
          <w:sz w:val="28"/>
          <w:szCs w:val="28"/>
        </w:rPr>
        <w:t xml:space="preserve"> THỰC TIỄN TẠI CHI BỘ PHÂN XƯỞNG VẬN HÀNH</w:t>
      </w:r>
    </w:p>
    <w:p w14:paraId="301BAD59" w14:textId="3164C94C" w:rsidR="00127DD1" w:rsidRPr="005C03B3" w:rsidRDefault="00127DD1" w:rsidP="008E00F1">
      <w:pPr>
        <w:pStyle w:val="Heading4"/>
        <w:keepNext w:val="0"/>
        <w:keepLines w:val="0"/>
        <w:widowControl w:val="0"/>
        <w:spacing w:before="0" w:line="360" w:lineRule="auto"/>
        <w:ind w:firstLine="720"/>
        <w:rPr>
          <w:rFonts w:ascii="Times New Roman" w:hAnsi="Times New Roman" w:cs="Times New Roman"/>
          <w:i w:val="0"/>
          <w:iCs w:val="0"/>
          <w:color w:val="auto"/>
          <w:sz w:val="28"/>
          <w:szCs w:val="28"/>
        </w:rPr>
      </w:pPr>
      <w:r w:rsidRPr="005C03B3">
        <w:rPr>
          <w:rStyle w:val="fadeinm1hgl8"/>
          <w:rFonts w:ascii="Times New Roman" w:hAnsi="Times New Roman" w:cs="Times New Roman"/>
          <w:i w:val="0"/>
          <w:iCs w:val="0"/>
          <w:color w:val="auto"/>
          <w:sz w:val="28"/>
          <w:szCs w:val="28"/>
        </w:rPr>
        <w:t>1. Chi bộ</w:t>
      </w:r>
      <w:r w:rsidR="005C03B3" w:rsidRPr="005C03B3">
        <w:rPr>
          <w:rStyle w:val="fadeinm1hgl8"/>
          <w:rFonts w:ascii="Times New Roman" w:hAnsi="Times New Roman" w:cs="Times New Roman"/>
          <w:i w:val="0"/>
          <w:iCs w:val="0"/>
          <w:color w:val="auto"/>
          <w:sz w:val="28"/>
          <w:szCs w:val="28"/>
        </w:rPr>
        <w:t xml:space="preserve"> -</w:t>
      </w:r>
      <w:r w:rsidRPr="005C03B3">
        <w:rPr>
          <w:rStyle w:val="fadeinm1hgl8"/>
          <w:rFonts w:ascii="Times New Roman" w:hAnsi="Times New Roman" w:cs="Times New Roman"/>
          <w:i w:val="0"/>
          <w:iCs w:val="0"/>
          <w:color w:val="auto"/>
          <w:sz w:val="28"/>
          <w:szCs w:val="28"/>
        </w:rPr>
        <w:t xml:space="preserve"> “pháo đài tư tưởng” tại cơ sở</w:t>
      </w:r>
    </w:p>
    <w:p w14:paraId="30D5FEFB" w14:textId="00E18AB0" w:rsidR="00127DD1" w:rsidRPr="00127DD1" w:rsidRDefault="00127DD1" w:rsidP="008E00F1">
      <w:pPr>
        <w:pStyle w:val="NormalWeb"/>
        <w:widowControl w:val="0"/>
        <w:spacing w:before="0" w:beforeAutospacing="0" w:after="0" w:afterAutospacing="0" w:line="360" w:lineRule="auto"/>
        <w:ind w:firstLine="720"/>
        <w:jc w:val="both"/>
        <w:rPr>
          <w:sz w:val="28"/>
          <w:szCs w:val="28"/>
        </w:rPr>
      </w:pPr>
      <w:r w:rsidRPr="00127DD1">
        <w:rPr>
          <w:rStyle w:val="fadeinm1hgl8"/>
          <w:sz w:val="28"/>
          <w:szCs w:val="28"/>
        </w:rPr>
        <w:t xml:space="preserve">Trong hệ thống chính trị của Đảng, </w:t>
      </w:r>
      <w:r w:rsidRPr="007F78B0">
        <w:rPr>
          <w:rStyle w:val="fadeinm1hgl8"/>
          <w:sz w:val="28"/>
          <w:szCs w:val="28"/>
        </w:rPr>
        <w:t>chi bộ</w:t>
      </w:r>
      <w:r w:rsidRPr="00127DD1">
        <w:rPr>
          <w:rStyle w:val="fadeinm1hgl8"/>
          <w:sz w:val="28"/>
          <w:szCs w:val="28"/>
        </w:rPr>
        <w:t xml:space="preserve"> là tổ chức Đảng gần dân nhất, sát với thực tiễn sản xuất và đời sống nhất. Nếu Trung ương và cấp tỉnh xác định </w:t>
      </w:r>
      <w:r w:rsidRPr="00127DD1">
        <w:rPr>
          <w:rStyle w:val="fadeinm1hgl8"/>
          <w:sz w:val="28"/>
          <w:szCs w:val="28"/>
        </w:rPr>
        <w:lastRenderedPageBreak/>
        <w:t xml:space="preserve">đường lối, thì chính chi bộ là nơi </w:t>
      </w:r>
      <w:r w:rsidRPr="007F78B0">
        <w:rPr>
          <w:rStyle w:val="fadeinm1hgl8"/>
          <w:sz w:val="28"/>
          <w:szCs w:val="28"/>
        </w:rPr>
        <w:t>hiện thực hóa đường lối ấy bằng hành động cụ thể</w:t>
      </w:r>
      <w:r w:rsidRPr="00127DD1">
        <w:rPr>
          <w:rStyle w:val="fadeinm1hgl8"/>
          <w:sz w:val="28"/>
          <w:szCs w:val="28"/>
        </w:rPr>
        <w:t>, bằng nhận thức đúng đắn của mỗi đảng viên và người lao động.</w:t>
      </w:r>
    </w:p>
    <w:p w14:paraId="1CA3C03F" w14:textId="2F8A551A" w:rsidR="00127DD1" w:rsidRPr="00127DD1" w:rsidRDefault="00127DD1" w:rsidP="008E00F1">
      <w:pPr>
        <w:pStyle w:val="NormalWeb"/>
        <w:widowControl w:val="0"/>
        <w:spacing w:before="0" w:beforeAutospacing="0" w:after="0" w:afterAutospacing="0" w:line="360" w:lineRule="auto"/>
        <w:ind w:firstLine="720"/>
        <w:jc w:val="both"/>
        <w:rPr>
          <w:sz w:val="28"/>
          <w:szCs w:val="28"/>
        </w:rPr>
      </w:pPr>
      <w:r w:rsidRPr="00127DD1">
        <w:rPr>
          <w:rStyle w:val="fadeinm1hgl8"/>
          <w:sz w:val="28"/>
          <w:szCs w:val="28"/>
        </w:rPr>
        <w:t xml:space="preserve">Trong môi trường doanh nghiệp như Công ty Nhiệt điện Cẩm Phả </w:t>
      </w:r>
      <w:r w:rsidR="005C03B3">
        <w:rPr>
          <w:rStyle w:val="fadeinm1hgl8"/>
          <w:sz w:val="28"/>
          <w:szCs w:val="28"/>
        </w:rPr>
        <w:t>-</w:t>
      </w:r>
      <w:r w:rsidRPr="00127DD1">
        <w:rPr>
          <w:rStyle w:val="fadeinm1hgl8"/>
          <w:sz w:val="28"/>
          <w:szCs w:val="28"/>
        </w:rPr>
        <w:t xml:space="preserve"> TKV, Chi bộ Phân xưởng Vận hành không chỉ là nơi chỉ đạo về tư tưởng mà còn trực tiếp lãnh đạo thực hiện nhiệm vụ sản xuất điện – nhiệm vụ trọng yếu góp phần vào an ninh năng lượng quốc gia.</w:t>
      </w:r>
    </w:p>
    <w:p w14:paraId="5112FB4A" w14:textId="77777777" w:rsidR="00127DD1" w:rsidRPr="00127DD1" w:rsidRDefault="00127DD1" w:rsidP="007F78B0">
      <w:pPr>
        <w:pStyle w:val="NormalWeb"/>
        <w:widowControl w:val="0"/>
        <w:spacing w:before="0" w:beforeAutospacing="0" w:after="0" w:afterAutospacing="0" w:line="360" w:lineRule="auto"/>
        <w:ind w:firstLine="720"/>
        <w:jc w:val="both"/>
        <w:rPr>
          <w:sz w:val="28"/>
          <w:szCs w:val="28"/>
        </w:rPr>
      </w:pPr>
      <w:r w:rsidRPr="00127DD1">
        <w:rPr>
          <w:rStyle w:val="fadeinm1hgl8"/>
          <w:sz w:val="28"/>
          <w:szCs w:val="28"/>
        </w:rPr>
        <w:t>Tại đây, vai trò của chi bộ được thể hiện rõ nét trên các mặt:</w:t>
      </w:r>
    </w:p>
    <w:p w14:paraId="603F2DE2" w14:textId="5876D9B4" w:rsidR="00127DD1" w:rsidRDefault="00753196" w:rsidP="007F78B0">
      <w:pPr>
        <w:pStyle w:val="NormalWeb"/>
        <w:widowControl w:val="0"/>
        <w:spacing w:before="0" w:beforeAutospacing="0" w:after="0" w:afterAutospacing="0" w:line="360" w:lineRule="auto"/>
        <w:ind w:firstLine="720"/>
        <w:jc w:val="both"/>
        <w:rPr>
          <w:rStyle w:val="fadeinm1hgl8"/>
          <w:sz w:val="28"/>
          <w:szCs w:val="28"/>
        </w:rPr>
      </w:pPr>
      <w:r w:rsidRPr="007F78B0">
        <w:rPr>
          <w:rStyle w:val="fadeinm1hgl8"/>
          <w:sz w:val="28"/>
          <w:szCs w:val="28"/>
        </w:rPr>
        <w:t xml:space="preserve">- </w:t>
      </w:r>
      <w:r w:rsidR="00127DD1" w:rsidRPr="007F78B0">
        <w:rPr>
          <w:rStyle w:val="fadeinm1hgl8"/>
          <w:sz w:val="28"/>
          <w:szCs w:val="28"/>
        </w:rPr>
        <w:t>Giữ vững chính trị</w:t>
      </w:r>
      <w:r w:rsidR="007F78B0" w:rsidRPr="007F78B0">
        <w:rPr>
          <w:rStyle w:val="fadeinm1hgl8"/>
          <w:sz w:val="28"/>
          <w:szCs w:val="28"/>
        </w:rPr>
        <w:t xml:space="preserve">, </w:t>
      </w:r>
      <w:r w:rsidR="00127DD1" w:rsidRPr="007F78B0">
        <w:rPr>
          <w:rStyle w:val="fadeinm1hgl8"/>
          <w:sz w:val="28"/>
          <w:szCs w:val="28"/>
        </w:rPr>
        <w:t>tư tưởng cho đảng viên và người lao động</w:t>
      </w:r>
      <w:r w:rsidR="00127DD1" w:rsidRPr="00127DD1">
        <w:rPr>
          <w:rStyle w:val="fadeinm1hgl8"/>
          <w:sz w:val="28"/>
          <w:szCs w:val="28"/>
        </w:rPr>
        <w:t>, đặc biệt trong các thời điểm nhạy cảm như điều chỉnh cơ cấu tổ chức, thay đổi quy trình công nghệ, phản ứng dư luận xã hội về nhiệt điện than…</w:t>
      </w:r>
    </w:p>
    <w:p w14:paraId="490398B0" w14:textId="49337F17" w:rsidR="00127DD1" w:rsidRDefault="00753196" w:rsidP="007F78B0">
      <w:pPr>
        <w:pStyle w:val="NormalWeb"/>
        <w:widowControl w:val="0"/>
        <w:spacing w:before="0" w:beforeAutospacing="0" w:after="0" w:afterAutospacing="0" w:line="360" w:lineRule="auto"/>
        <w:ind w:firstLine="720"/>
        <w:jc w:val="both"/>
        <w:rPr>
          <w:rStyle w:val="fadeinm1hgl8"/>
          <w:sz w:val="28"/>
          <w:szCs w:val="28"/>
        </w:rPr>
      </w:pPr>
      <w:r w:rsidRPr="007F78B0">
        <w:rPr>
          <w:rStyle w:val="fadeinm1hgl8"/>
          <w:sz w:val="28"/>
          <w:szCs w:val="28"/>
        </w:rPr>
        <w:t xml:space="preserve">- </w:t>
      </w:r>
      <w:r w:rsidR="00127DD1" w:rsidRPr="007F78B0">
        <w:rPr>
          <w:rStyle w:val="fadeinm1hgl8"/>
          <w:sz w:val="28"/>
          <w:szCs w:val="28"/>
        </w:rPr>
        <w:t>Kịp thời đấu tranh, phản bác các luận điệu sai trái, xuyên tạc</w:t>
      </w:r>
      <w:r w:rsidR="00127DD1" w:rsidRPr="00127DD1">
        <w:rPr>
          <w:rStyle w:val="fadeinm1hgl8"/>
          <w:sz w:val="28"/>
          <w:szCs w:val="28"/>
        </w:rPr>
        <w:t xml:space="preserve"> về doanh nghiệp Nhà nước, về Đảng và vai trò lãnh đạo của Đảng trong doanh nghiệp.</w:t>
      </w:r>
    </w:p>
    <w:p w14:paraId="2BE26860" w14:textId="77777777" w:rsidR="002566AE" w:rsidRDefault="002566AE" w:rsidP="007F78B0">
      <w:pPr>
        <w:pStyle w:val="NormalWeb"/>
        <w:widowControl w:val="0"/>
        <w:spacing w:before="0" w:beforeAutospacing="0" w:after="0" w:afterAutospacing="0" w:line="360" w:lineRule="auto"/>
        <w:ind w:firstLine="720"/>
        <w:jc w:val="both"/>
        <w:rPr>
          <w:rStyle w:val="fadeinm1hgl8"/>
          <w:sz w:val="28"/>
          <w:szCs w:val="28"/>
        </w:rPr>
      </w:pPr>
      <w:r>
        <w:rPr>
          <w:rStyle w:val="fadeinm1hgl8"/>
          <w:sz w:val="28"/>
          <w:szCs w:val="28"/>
        </w:rPr>
        <w:t>Bằng các buổi sinh hoạt, buổi thảo luận… Đơn vị đã tuyên truyền đến từng đảng viên, người lao động để nhận diện và làm lu mờ đi các luận điệu sai trái không đúng sự thật.</w:t>
      </w:r>
    </w:p>
    <w:p w14:paraId="27CAEEE9" w14:textId="29D8E114" w:rsidR="00127DD1" w:rsidRDefault="00753196" w:rsidP="008E00F1">
      <w:pPr>
        <w:pStyle w:val="NormalWeb"/>
        <w:widowControl w:val="0"/>
        <w:spacing w:before="0" w:beforeAutospacing="0" w:after="0" w:afterAutospacing="0" w:line="360" w:lineRule="auto"/>
        <w:ind w:firstLine="720"/>
        <w:jc w:val="both"/>
        <w:rPr>
          <w:rStyle w:val="fadeinm1hgl8"/>
          <w:sz w:val="28"/>
          <w:szCs w:val="28"/>
        </w:rPr>
      </w:pPr>
      <w:r w:rsidRPr="007F78B0">
        <w:rPr>
          <w:rStyle w:val="fadeinm1hgl8"/>
          <w:sz w:val="28"/>
          <w:szCs w:val="28"/>
        </w:rPr>
        <w:t xml:space="preserve">- </w:t>
      </w:r>
      <w:r w:rsidR="00127DD1" w:rsidRPr="007F78B0">
        <w:rPr>
          <w:rStyle w:val="fadeinm1hgl8"/>
          <w:sz w:val="28"/>
          <w:szCs w:val="28"/>
        </w:rPr>
        <w:t>Đưa nghị quyết của Đảng vào thực tiễn vận hành nhà máy</w:t>
      </w:r>
      <w:r w:rsidR="00127DD1" w:rsidRPr="00127DD1">
        <w:rPr>
          <w:rStyle w:val="fadeinm1hgl8"/>
          <w:sz w:val="28"/>
          <w:szCs w:val="28"/>
        </w:rPr>
        <w:t xml:space="preserve">, góp phần giữ ổn định sản xuất, bảo đảm năng suất, </w:t>
      </w:r>
      <w:proofErr w:type="gramStart"/>
      <w:r w:rsidR="00127DD1" w:rsidRPr="00127DD1">
        <w:rPr>
          <w:rStyle w:val="fadeinm1hgl8"/>
          <w:sz w:val="28"/>
          <w:szCs w:val="28"/>
        </w:rPr>
        <w:t>an</w:t>
      </w:r>
      <w:proofErr w:type="gramEnd"/>
      <w:r w:rsidR="00127DD1" w:rsidRPr="00127DD1">
        <w:rPr>
          <w:rStyle w:val="fadeinm1hgl8"/>
          <w:sz w:val="28"/>
          <w:szCs w:val="28"/>
        </w:rPr>
        <w:t xml:space="preserve"> toàn và hiệu quả.</w:t>
      </w:r>
    </w:p>
    <w:p w14:paraId="6FE9202B" w14:textId="0CD15CB0" w:rsidR="00127DD1" w:rsidRPr="007F78B0" w:rsidRDefault="00127DD1" w:rsidP="007F78B0">
      <w:pPr>
        <w:pStyle w:val="Heading4"/>
        <w:keepNext w:val="0"/>
        <w:keepLines w:val="0"/>
        <w:widowControl w:val="0"/>
        <w:spacing w:before="0" w:line="360" w:lineRule="auto"/>
        <w:ind w:firstLine="720"/>
        <w:jc w:val="both"/>
        <w:rPr>
          <w:rStyle w:val="fadeinm1hgl8"/>
          <w:rFonts w:ascii="Times New Roman" w:hAnsi="Times New Roman" w:cs="Times New Roman"/>
          <w:color w:val="auto"/>
        </w:rPr>
      </w:pPr>
      <w:r w:rsidRPr="007F78B0">
        <w:rPr>
          <w:rStyle w:val="fadeinm1hgl8"/>
          <w:rFonts w:ascii="Times New Roman" w:hAnsi="Times New Roman" w:cs="Times New Roman"/>
          <w:i w:val="0"/>
          <w:iCs w:val="0"/>
          <w:color w:val="auto"/>
          <w:sz w:val="28"/>
          <w:szCs w:val="28"/>
        </w:rPr>
        <w:t>2. Các hình thức đấu tranh tư tưởng tại Chi bộ Phân xưởng Vận hành</w:t>
      </w:r>
    </w:p>
    <w:p w14:paraId="5D83F8B9" w14:textId="77777777" w:rsidR="00127DD1" w:rsidRPr="00127DD1" w:rsidRDefault="00127DD1" w:rsidP="008E00F1">
      <w:pPr>
        <w:pStyle w:val="NormalWeb"/>
        <w:widowControl w:val="0"/>
        <w:spacing w:before="0" w:beforeAutospacing="0" w:after="0" w:afterAutospacing="0" w:line="360" w:lineRule="auto"/>
        <w:ind w:firstLine="720"/>
        <w:jc w:val="both"/>
        <w:rPr>
          <w:sz w:val="28"/>
          <w:szCs w:val="28"/>
        </w:rPr>
      </w:pPr>
      <w:r w:rsidRPr="00127DD1">
        <w:rPr>
          <w:rStyle w:val="fadeinm1hgl8"/>
          <w:sz w:val="28"/>
          <w:szCs w:val="28"/>
        </w:rPr>
        <w:t>Từ thực tiễn lãnh đạo chi bộ, chúng tôi đã triển khai nhiều hình thức đa dạng, hiệu quả để giữ vững “trận địa tư tưởng” như sau:</w:t>
      </w:r>
    </w:p>
    <w:p w14:paraId="2AE9A8A6" w14:textId="7599AF82" w:rsidR="00127DD1" w:rsidRPr="007F78B0" w:rsidRDefault="00127DD1" w:rsidP="007F78B0">
      <w:pPr>
        <w:pStyle w:val="Heading5"/>
        <w:keepNext w:val="0"/>
        <w:keepLines w:val="0"/>
        <w:widowControl w:val="0"/>
        <w:spacing w:before="0" w:line="360" w:lineRule="auto"/>
        <w:ind w:firstLine="720"/>
        <w:rPr>
          <w:rFonts w:ascii="Times New Roman" w:hAnsi="Times New Roman" w:cs="Times New Roman"/>
          <w:b/>
          <w:bCs/>
          <w:i/>
          <w:iCs/>
          <w:color w:val="auto"/>
          <w:sz w:val="28"/>
          <w:szCs w:val="28"/>
        </w:rPr>
      </w:pPr>
      <w:r w:rsidRPr="007F78B0">
        <w:rPr>
          <w:rStyle w:val="fadeinm1hgl8"/>
          <w:rFonts w:ascii="Times New Roman" w:hAnsi="Times New Roman" w:cs="Times New Roman"/>
          <w:b/>
          <w:bCs/>
          <w:i/>
          <w:iCs/>
          <w:color w:val="auto"/>
          <w:sz w:val="28"/>
          <w:szCs w:val="28"/>
        </w:rPr>
        <w:t xml:space="preserve">a. Sinh hoạt chi bộ chuyên đề </w:t>
      </w:r>
      <w:r w:rsidR="007F78B0" w:rsidRPr="007F78B0">
        <w:rPr>
          <w:rStyle w:val="fadeinm1hgl8"/>
          <w:rFonts w:ascii="Times New Roman" w:hAnsi="Times New Roman" w:cs="Times New Roman"/>
          <w:b/>
          <w:bCs/>
          <w:i/>
          <w:iCs/>
          <w:color w:val="auto"/>
          <w:sz w:val="28"/>
          <w:szCs w:val="28"/>
        </w:rPr>
        <w:t>-</w:t>
      </w:r>
      <w:r w:rsidRPr="007F78B0">
        <w:rPr>
          <w:rStyle w:val="fadeinm1hgl8"/>
          <w:rFonts w:ascii="Times New Roman" w:hAnsi="Times New Roman" w:cs="Times New Roman"/>
          <w:b/>
          <w:bCs/>
          <w:i/>
          <w:iCs/>
          <w:color w:val="auto"/>
          <w:sz w:val="28"/>
          <w:szCs w:val="28"/>
        </w:rPr>
        <w:t xml:space="preserve"> đưa lý luận gắn với thực tiễn</w:t>
      </w:r>
      <w:r w:rsidR="00397851" w:rsidRPr="007F78B0">
        <w:rPr>
          <w:rStyle w:val="fadeinm1hgl8"/>
          <w:rFonts w:ascii="Times New Roman" w:hAnsi="Times New Roman" w:cs="Times New Roman"/>
          <w:b/>
          <w:bCs/>
          <w:i/>
          <w:iCs/>
          <w:color w:val="auto"/>
          <w:sz w:val="28"/>
          <w:szCs w:val="28"/>
        </w:rPr>
        <w:t>.</w:t>
      </w:r>
    </w:p>
    <w:p w14:paraId="60F7C12B" w14:textId="35E06188" w:rsidR="00127DD1" w:rsidRPr="00127DD1" w:rsidRDefault="00753196" w:rsidP="007F78B0">
      <w:pPr>
        <w:pStyle w:val="NormalWeb"/>
        <w:widowControl w:val="0"/>
        <w:spacing w:before="0" w:beforeAutospacing="0" w:after="0" w:afterAutospacing="0" w:line="360" w:lineRule="auto"/>
        <w:ind w:firstLine="720"/>
        <w:jc w:val="both"/>
        <w:rPr>
          <w:sz w:val="28"/>
          <w:szCs w:val="28"/>
        </w:rPr>
      </w:pPr>
      <w:r>
        <w:rPr>
          <w:rStyle w:val="fadeinm1hgl8"/>
          <w:sz w:val="28"/>
          <w:szCs w:val="28"/>
        </w:rPr>
        <w:t xml:space="preserve">- </w:t>
      </w:r>
      <w:r w:rsidR="00127DD1" w:rsidRPr="00127DD1">
        <w:rPr>
          <w:rStyle w:val="fadeinm1hgl8"/>
          <w:sz w:val="28"/>
          <w:szCs w:val="28"/>
        </w:rPr>
        <w:t xml:space="preserve">Chi bộ thường xuyên tổ chức </w:t>
      </w:r>
      <w:r w:rsidR="00127DD1" w:rsidRPr="007F78B0">
        <w:rPr>
          <w:rStyle w:val="fadeinm1hgl8"/>
          <w:sz w:val="28"/>
          <w:szCs w:val="28"/>
        </w:rPr>
        <w:t>sinh hoạt chuyên đề về tư tưởng, đạo đức, lý luận chính trị</w:t>
      </w:r>
      <w:r w:rsidR="00127DD1" w:rsidRPr="00127DD1">
        <w:rPr>
          <w:rStyle w:val="fadeinm1hgl8"/>
          <w:sz w:val="28"/>
          <w:szCs w:val="28"/>
        </w:rPr>
        <w:t>, trong đó nổi bật như:</w:t>
      </w:r>
    </w:p>
    <w:p w14:paraId="27C3D6A9"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r>
        <w:rPr>
          <w:rStyle w:val="fadeinm1hgl8"/>
          <w:sz w:val="28"/>
          <w:szCs w:val="28"/>
        </w:rPr>
        <w:t xml:space="preserve">+ </w:t>
      </w:r>
      <w:r w:rsidR="00127DD1" w:rsidRPr="00127DD1">
        <w:rPr>
          <w:rStyle w:val="fadeinm1hgl8"/>
          <w:sz w:val="28"/>
          <w:szCs w:val="28"/>
        </w:rPr>
        <w:t xml:space="preserve">“Chủ nghĩa Mác </w:t>
      </w:r>
      <w:r>
        <w:rPr>
          <w:rStyle w:val="fadeinm1hgl8"/>
          <w:sz w:val="28"/>
          <w:szCs w:val="28"/>
        </w:rPr>
        <w:t>-</w:t>
      </w:r>
      <w:r w:rsidR="00127DD1" w:rsidRPr="00127DD1">
        <w:rPr>
          <w:rStyle w:val="fadeinm1hgl8"/>
          <w:sz w:val="28"/>
          <w:szCs w:val="28"/>
        </w:rPr>
        <w:t xml:space="preserve"> Lênin và tư tưởng Hồ Chí Minh trong bối cảnh chuyển đổi năng lượng hiện nay”;</w:t>
      </w:r>
      <w:r w:rsidR="00753196">
        <w:rPr>
          <w:sz w:val="28"/>
          <w:szCs w:val="28"/>
        </w:rPr>
        <w:t xml:space="preserve"> </w:t>
      </w:r>
      <w:r w:rsidR="00127DD1" w:rsidRPr="00127DD1">
        <w:rPr>
          <w:rStyle w:val="fadeinm1hgl8"/>
          <w:sz w:val="28"/>
          <w:szCs w:val="28"/>
        </w:rPr>
        <w:t>“Đấu tranh với các luận điệu sai trái trên mạng xã hội – trách nhiệm của mỗi đảng viên”.</w:t>
      </w:r>
    </w:p>
    <w:p w14:paraId="72ABC21B" w14:textId="1957DA80" w:rsidR="00127DD1" w:rsidRDefault="007F78B0" w:rsidP="007F78B0">
      <w:pPr>
        <w:pStyle w:val="NormalWeb"/>
        <w:widowControl w:val="0"/>
        <w:spacing w:before="0" w:beforeAutospacing="0" w:after="0" w:afterAutospacing="0" w:line="360" w:lineRule="auto"/>
        <w:ind w:firstLine="720"/>
        <w:jc w:val="both"/>
        <w:rPr>
          <w:rStyle w:val="fadeinm1hgl8"/>
          <w:sz w:val="28"/>
          <w:szCs w:val="28"/>
        </w:rPr>
      </w:pPr>
      <w:r>
        <w:rPr>
          <w:rStyle w:val="fadeinm1hgl8"/>
          <w:sz w:val="28"/>
          <w:szCs w:val="28"/>
        </w:rPr>
        <w:t>+</w:t>
      </w:r>
      <w:r w:rsidR="00753196">
        <w:rPr>
          <w:rStyle w:val="fadeinm1hgl8"/>
          <w:sz w:val="28"/>
          <w:szCs w:val="28"/>
        </w:rPr>
        <w:t xml:space="preserve"> </w:t>
      </w:r>
      <w:r w:rsidR="00127DD1" w:rsidRPr="00127DD1">
        <w:rPr>
          <w:rStyle w:val="fadeinm1hgl8"/>
          <w:sz w:val="28"/>
          <w:szCs w:val="28"/>
        </w:rPr>
        <w:t>Các buổi sinh hoạt này gắn chặt với thực tế sản xuất, không giáo điều, giúp đảng viên hiểu đúng, hiểu sâu về đường lối của Đảng trong phát triển năng lượng quốc gia.</w:t>
      </w:r>
    </w:p>
    <w:p w14:paraId="72E39D4F" w14:textId="77777777" w:rsidR="00127DD1" w:rsidRPr="007F78B0" w:rsidRDefault="00127DD1" w:rsidP="007F78B0">
      <w:pPr>
        <w:pStyle w:val="Heading5"/>
        <w:keepNext w:val="0"/>
        <w:keepLines w:val="0"/>
        <w:widowControl w:val="0"/>
        <w:spacing w:before="0" w:line="360" w:lineRule="auto"/>
        <w:ind w:firstLine="720"/>
        <w:rPr>
          <w:rStyle w:val="fadeinm1hgl8"/>
          <w:b/>
          <w:bCs/>
          <w:i/>
          <w:iCs/>
          <w:color w:val="auto"/>
        </w:rPr>
      </w:pPr>
      <w:r w:rsidRPr="007F78B0">
        <w:rPr>
          <w:rStyle w:val="fadeinm1hgl8"/>
          <w:rFonts w:ascii="Times New Roman" w:hAnsi="Times New Roman" w:cs="Times New Roman"/>
          <w:b/>
          <w:bCs/>
          <w:i/>
          <w:iCs/>
          <w:color w:val="auto"/>
          <w:sz w:val="28"/>
          <w:szCs w:val="28"/>
        </w:rPr>
        <w:lastRenderedPageBreak/>
        <w:t>b. Tuyên truyền phản bác thông tin xấu độc qua mạng xã hội và truyền miệng</w:t>
      </w:r>
    </w:p>
    <w:p w14:paraId="2116D437" w14:textId="194C0B4F" w:rsidR="00127DD1" w:rsidRPr="00127DD1" w:rsidRDefault="00753196" w:rsidP="007F78B0">
      <w:pPr>
        <w:pStyle w:val="NormalWeb"/>
        <w:widowControl w:val="0"/>
        <w:spacing w:before="0" w:beforeAutospacing="0" w:after="0" w:afterAutospacing="0" w:line="360" w:lineRule="auto"/>
        <w:ind w:firstLine="720"/>
        <w:jc w:val="both"/>
        <w:rPr>
          <w:sz w:val="28"/>
          <w:szCs w:val="28"/>
        </w:rPr>
      </w:pPr>
      <w:r>
        <w:rPr>
          <w:rStyle w:val="fadeinm1hgl8"/>
          <w:sz w:val="28"/>
          <w:szCs w:val="28"/>
        </w:rPr>
        <w:t xml:space="preserve">- </w:t>
      </w:r>
      <w:r w:rsidR="00127DD1" w:rsidRPr="00127DD1">
        <w:rPr>
          <w:rStyle w:val="fadeinm1hgl8"/>
          <w:sz w:val="28"/>
          <w:szCs w:val="28"/>
        </w:rPr>
        <w:t>Tổ chức lực lượng “hạt nhân” tuyên truyền viên trong tổ sản xuất, những đảng viên gương mẫu làm “người lan tỏa nhận thức đúng”.</w:t>
      </w:r>
    </w:p>
    <w:p w14:paraId="03D806D8" w14:textId="51B9E210" w:rsidR="00127DD1" w:rsidRPr="007F78B0" w:rsidRDefault="00753196"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127DD1">
        <w:rPr>
          <w:rStyle w:val="fadeinm1hgl8"/>
          <w:sz w:val="28"/>
          <w:szCs w:val="28"/>
        </w:rPr>
        <w:t xml:space="preserve">Sử dụng </w:t>
      </w:r>
      <w:r w:rsidR="00127DD1" w:rsidRPr="007F78B0">
        <w:rPr>
          <w:rStyle w:val="fadeinm1hgl8"/>
          <w:sz w:val="28"/>
          <w:szCs w:val="28"/>
        </w:rPr>
        <w:t>zalo nhóm nội bộ, bảng tin phân xưởng</w:t>
      </w:r>
      <w:r w:rsidR="00127DD1" w:rsidRPr="00127DD1">
        <w:rPr>
          <w:rStyle w:val="fadeinm1hgl8"/>
          <w:sz w:val="28"/>
          <w:szCs w:val="28"/>
        </w:rPr>
        <w:t xml:space="preserve">, thậm chí qua các buổi giao ca để </w:t>
      </w:r>
      <w:r w:rsidR="00127DD1" w:rsidRPr="007F78B0">
        <w:rPr>
          <w:rStyle w:val="fadeinm1hgl8"/>
          <w:sz w:val="28"/>
          <w:szCs w:val="28"/>
        </w:rPr>
        <w:t>giải thích, phản bác các thông tin sai lệch về nhà máy, về ngành điện, về chính sách của Đảng</w:t>
      </w:r>
      <w:r w:rsidR="00127DD1" w:rsidRPr="00127DD1">
        <w:rPr>
          <w:rStyle w:val="fadeinm1hgl8"/>
          <w:sz w:val="28"/>
          <w:szCs w:val="28"/>
        </w:rPr>
        <w:t>.</w:t>
      </w:r>
    </w:p>
    <w:p w14:paraId="118B3D2D" w14:textId="3BA7815F" w:rsidR="00127DD1" w:rsidRDefault="00753196" w:rsidP="007F78B0">
      <w:pPr>
        <w:pStyle w:val="NormalWeb"/>
        <w:widowControl w:val="0"/>
        <w:spacing w:before="0" w:beforeAutospacing="0" w:after="0" w:afterAutospacing="0" w:line="360" w:lineRule="auto"/>
        <w:ind w:firstLine="720"/>
        <w:jc w:val="both"/>
        <w:rPr>
          <w:rStyle w:val="fadeinm1hgl8"/>
          <w:sz w:val="28"/>
          <w:szCs w:val="28"/>
        </w:rPr>
      </w:pPr>
      <w:r>
        <w:rPr>
          <w:rStyle w:val="fadeinm1hgl8"/>
          <w:sz w:val="28"/>
          <w:szCs w:val="28"/>
        </w:rPr>
        <w:t xml:space="preserve">- </w:t>
      </w:r>
      <w:r w:rsidR="00127DD1" w:rsidRPr="00127DD1">
        <w:rPr>
          <w:rStyle w:val="fadeinm1hgl8"/>
          <w:sz w:val="28"/>
          <w:szCs w:val="28"/>
        </w:rPr>
        <w:t xml:space="preserve">Kịp thời </w:t>
      </w:r>
      <w:r w:rsidR="00127DD1" w:rsidRPr="007F78B0">
        <w:rPr>
          <w:rStyle w:val="fadeinm1hgl8"/>
          <w:sz w:val="28"/>
          <w:szCs w:val="28"/>
        </w:rPr>
        <w:t>nắm bắt dư luận nội bộ</w:t>
      </w:r>
      <w:r w:rsidR="00127DD1" w:rsidRPr="00127DD1">
        <w:rPr>
          <w:rStyle w:val="fadeinm1hgl8"/>
          <w:sz w:val="28"/>
          <w:szCs w:val="28"/>
        </w:rPr>
        <w:t xml:space="preserve"> để chủ động xử lý những biểu hiện lệch lạc tư tưởng.</w:t>
      </w:r>
    </w:p>
    <w:p w14:paraId="25B69D5F" w14:textId="77777777" w:rsidR="00127DD1" w:rsidRPr="007F78B0" w:rsidRDefault="00127DD1" w:rsidP="007F78B0">
      <w:pPr>
        <w:pStyle w:val="Heading5"/>
        <w:keepNext w:val="0"/>
        <w:keepLines w:val="0"/>
        <w:widowControl w:val="0"/>
        <w:spacing w:before="0" w:line="360" w:lineRule="auto"/>
        <w:ind w:firstLine="720"/>
        <w:rPr>
          <w:rStyle w:val="fadeinm1hgl8"/>
          <w:b/>
          <w:bCs/>
          <w:i/>
          <w:iCs/>
          <w:color w:val="auto"/>
        </w:rPr>
      </w:pPr>
      <w:r w:rsidRPr="007F78B0">
        <w:rPr>
          <w:rStyle w:val="fadeinm1hgl8"/>
          <w:rFonts w:ascii="Times New Roman" w:hAnsi="Times New Roman" w:cs="Times New Roman"/>
          <w:b/>
          <w:bCs/>
          <w:i/>
          <w:iCs/>
          <w:color w:val="auto"/>
          <w:sz w:val="28"/>
          <w:szCs w:val="28"/>
        </w:rPr>
        <w:t>c. Nêu gương, giáo dục chính trị từ người đứng đầu</w:t>
      </w:r>
    </w:p>
    <w:p w14:paraId="69C01DED" w14:textId="2A7534BE" w:rsidR="00127DD1" w:rsidRPr="007F78B0" w:rsidRDefault="00753196"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127DD1">
        <w:rPr>
          <w:rStyle w:val="fadeinm1hgl8"/>
          <w:sz w:val="28"/>
          <w:szCs w:val="28"/>
        </w:rPr>
        <w:t>Người Bí thư Chi bộ (</w:t>
      </w:r>
      <w:r w:rsidR="007F78B0">
        <w:rPr>
          <w:rStyle w:val="fadeinm1hgl8"/>
          <w:sz w:val="28"/>
          <w:szCs w:val="28"/>
        </w:rPr>
        <w:t xml:space="preserve">là </w:t>
      </w:r>
      <w:r w:rsidR="00127DD1" w:rsidRPr="00127DD1">
        <w:rPr>
          <w:rStyle w:val="fadeinm1hgl8"/>
          <w:sz w:val="28"/>
          <w:szCs w:val="28"/>
        </w:rPr>
        <w:t xml:space="preserve">Quản đốc Phân xưởng) luôn giữ vững nguyên tắc </w:t>
      </w:r>
      <w:r w:rsidR="00127DD1" w:rsidRPr="007F78B0">
        <w:rPr>
          <w:rStyle w:val="fadeinm1hgl8"/>
          <w:sz w:val="28"/>
          <w:szCs w:val="28"/>
        </w:rPr>
        <w:t>“nói đi đôi với làm, gương mẫu trước tập thể”</w:t>
      </w:r>
      <w:r w:rsidR="00127DD1" w:rsidRPr="00127DD1">
        <w:rPr>
          <w:rStyle w:val="fadeinm1hgl8"/>
          <w:sz w:val="28"/>
          <w:szCs w:val="28"/>
        </w:rPr>
        <w:t xml:space="preserve"> trong chấp hành nghị quyết, tham gia sinh hoạt chi bộ đầy đủ, phát biểu thẳng thắn và cầu thị.</w:t>
      </w:r>
    </w:p>
    <w:p w14:paraId="0A48F3D4" w14:textId="5C5274CC" w:rsidR="00127DD1" w:rsidRPr="00127DD1" w:rsidRDefault="00753196" w:rsidP="007F78B0">
      <w:pPr>
        <w:pStyle w:val="NormalWeb"/>
        <w:widowControl w:val="0"/>
        <w:spacing w:before="0" w:beforeAutospacing="0" w:after="0" w:afterAutospacing="0" w:line="360" w:lineRule="auto"/>
        <w:ind w:firstLine="720"/>
        <w:jc w:val="both"/>
        <w:rPr>
          <w:sz w:val="28"/>
          <w:szCs w:val="28"/>
        </w:rPr>
      </w:pPr>
      <w:r w:rsidRPr="007F78B0">
        <w:rPr>
          <w:rStyle w:val="fadeinm1hgl8"/>
          <w:sz w:val="28"/>
          <w:szCs w:val="28"/>
        </w:rPr>
        <w:t xml:space="preserve">- </w:t>
      </w:r>
      <w:r w:rsidR="00127DD1" w:rsidRPr="007F78B0">
        <w:rPr>
          <w:rStyle w:val="fadeinm1hgl8"/>
          <w:sz w:val="28"/>
          <w:szCs w:val="28"/>
        </w:rPr>
        <w:t>Đảng viên trong chi bộ cam kết giữ vững lập trường chính trị</w:t>
      </w:r>
      <w:r w:rsidR="00127DD1" w:rsidRPr="00127DD1">
        <w:rPr>
          <w:rStyle w:val="fadeinm1hgl8"/>
          <w:sz w:val="28"/>
          <w:szCs w:val="28"/>
        </w:rPr>
        <w:t>, không phát tán, chia sẻ thông tin không kiểm chứng, không tiếp tay cho các nội dung độc hại trên mạng.</w:t>
      </w:r>
    </w:p>
    <w:p w14:paraId="2BBEC09E" w14:textId="77777777" w:rsidR="00127DD1" w:rsidRPr="007F78B0" w:rsidRDefault="00127DD1" w:rsidP="007F78B0">
      <w:pPr>
        <w:pStyle w:val="Heading5"/>
        <w:keepNext w:val="0"/>
        <w:keepLines w:val="0"/>
        <w:widowControl w:val="0"/>
        <w:spacing w:before="0" w:line="360" w:lineRule="auto"/>
        <w:ind w:firstLine="720"/>
        <w:rPr>
          <w:rStyle w:val="fadeinm1hgl8"/>
          <w:b/>
          <w:bCs/>
          <w:color w:val="auto"/>
        </w:rPr>
      </w:pPr>
      <w:r w:rsidRPr="007F78B0">
        <w:rPr>
          <w:rStyle w:val="fadeinm1hgl8"/>
          <w:rFonts w:ascii="Times New Roman" w:hAnsi="Times New Roman" w:cs="Times New Roman"/>
          <w:b/>
          <w:bCs/>
          <w:color w:val="auto"/>
          <w:sz w:val="28"/>
          <w:szCs w:val="28"/>
        </w:rPr>
        <w:t>3. Hiệu quả đạt được từ công tác tư tưởng tại chi bộ</w:t>
      </w:r>
    </w:p>
    <w:p w14:paraId="4FF03481" w14:textId="77777777" w:rsidR="00127DD1" w:rsidRPr="00127DD1" w:rsidRDefault="00127DD1" w:rsidP="008E00F1">
      <w:pPr>
        <w:pStyle w:val="NormalWeb"/>
        <w:widowControl w:val="0"/>
        <w:spacing w:before="0" w:beforeAutospacing="0" w:after="0" w:afterAutospacing="0" w:line="360" w:lineRule="auto"/>
        <w:ind w:firstLine="720"/>
        <w:jc w:val="both"/>
        <w:rPr>
          <w:sz w:val="28"/>
          <w:szCs w:val="28"/>
        </w:rPr>
      </w:pPr>
      <w:r w:rsidRPr="00127DD1">
        <w:rPr>
          <w:rStyle w:val="fadeinm1hgl8"/>
          <w:sz w:val="28"/>
          <w:szCs w:val="28"/>
        </w:rPr>
        <w:t>Nhờ giữ vững trận địa tư tưởng, Chi bộ Phân xưởng Vận hành đã góp phần:</w:t>
      </w:r>
    </w:p>
    <w:p w14:paraId="4D1B212A" w14:textId="58BDBAF6" w:rsidR="00127DD1" w:rsidRPr="007F78B0" w:rsidRDefault="00753196" w:rsidP="007F78B0">
      <w:pPr>
        <w:pStyle w:val="NormalWeb"/>
        <w:widowControl w:val="0"/>
        <w:spacing w:before="0" w:beforeAutospacing="0" w:after="0" w:afterAutospacing="0" w:line="360" w:lineRule="auto"/>
        <w:ind w:firstLine="720"/>
        <w:jc w:val="both"/>
        <w:rPr>
          <w:rStyle w:val="fadeinm1hgl8"/>
        </w:rPr>
      </w:pPr>
      <w:r w:rsidRPr="007F78B0">
        <w:rPr>
          <w:rStyle w:val="fadeinm1hgl8"/>
          <w:sz w:val="28"/>
          <w:szCs w:val="28"/>
        </w:rPr>
        <w:t xml:space="preserve">- </w:t>
      </w:r>
      <w:r w:rsidR="00127DD1" w:rsidRPr="007F78B0">
        <w:rPr>
          <w:rStyle w:val="fadeinm1hgl8"/>
          <w:sz w:val="28"/>
          <w:szCs w:val="28"/>
        </w:rPr>
        <w:t>Giữ ổn định tư tưởng, đoàn kết nội bộ</w:t>
      </w:r>
      <w:r w:rsidR="00127DD1" w:rsidRPr="00127DD1">
        <w:rPr>
          <w:rStyle w:val="fadeinm1hgl8"/>
          <w:sz w:val="28"/>
          <w:szCs w:val="28"/>
        </w:rPr>
        <w:t>, nâng cao hiệu suất lao động và chất lượng vận hành nhà máy.</w:t>
      </w:r>
    </w:p>
    <w:p w14:paraId="24D41C1B" w14:textId="7A4908AF" w:rsidR="00127DD1" w:rsidRPr="007F78B0" w:rsidRDefault="00753196"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127DD1">
        <w:rPr>
          <w:rStyle w:val="fadeinm1hgl8"/>
          <w:sz w:val="28"/>
          <w:szCs w:val="28"/>
        </w:rPr>
        <w:t xml:space="preserve">Không để xảy ra tình trạng </w:t>
      </w:r>
      <w:r w:rsidR="00127DD1" w:rsidRPr="007F78B0">
        <w:rPr>
          <w:rStyle w:val="fadeinm1hgl8"/>
          <w:sz w:val="28"/>
          <w:szCs w:val="28"/>
        </w:rPr>
        <w:t>dao động tâm lý trước các luồng dư luận tiêu cực</w:t>
      </w:r>
      <w:r w:rsidR="00127DD1" w:rsidRPr="00127DD1">
        <w:rPr>
          <w:rStyle w:val="fadeinm1hgl8"/>
          <w:sz w:val="28"/>
          <w:szCs w:val="28"/>
        </w:rPr>
        <w:t>, kể cả trong bối cảnh dịch bệnh, áp lực môi trường, hoặc chuyển đổi công nghệ.</w:t>
      </w:r>
    </w:p>
    <w:p w14:paraId="7E7407ED" w14:textId="77777777" w:rsidR="007F78B0" w:rsidRDefault="00753196" w:rsidP="007F78B0">
      <w:pPr>
        <w:pStyle w:val="NormalWeb"/>
        <w:widowControl w:val="0"/>
        <w:spacing w:before="0" w:beforeAutospacing="0" w:after="0" w:afterAutospacing="0" w:line="360" w:lineRule="auto"/>
        <w:ind w:firstLine="720"/>
        <w:jc w:val="both"/>
        <w:rPr>
          <w:rStyle w:val="fadeinm1hgl8"/>
          <w:sz w:val="28"/>
          <w:szCs w:val="28"/>
        </w:rPr>
      </w:pPr>
      <w:r>
        <w:rPr>
          <w:rStyle w:val="fadeinm1hgl8"/>
          <w:sz w:val="28"/>
          <w:szCs w:val="28"/>
        </w:rPr>
        <w:t xml:space="preserve">- </w:t>
      </w:r>
      <w:r w:rsidR="00127DD1" w:rsidRPr="00127DD1">
        <w:rPr>
          <w:rStyle w:val="fadeinm1hgl8"/>
          <w:sz w:val="28"/>
          <w:szCs w:val="28"/>
        </w:rPr>
        <w:t>Tạo môi trường chính trị lành mạnh, dân chủ trong phân xưởng – một yếu tố nền tảng cho việc triển khai tự động hóa, chuyển đổi số và tái cơ cấu ngành năng lượng.</w:t>
      </w:r>
    </w:p>
    <w:p w14:paraId="0E8198C2" w14:textId="1FFBD635" w:rsidR="00127DD1" w:rsidRPr="007F78B0" w:rsidRDefault="00127DD1" w:rsidP="007F78B0">
      <w:pPr>
        <w:pStyle w:val="NormalWeb"/>
        <w:widowControl w:val="0"/>
        <w:spacing w:before="0" w:beforeAutospacing="0" w:after="0" w:afterAutospacing="0" w:line="360" w:lineRule="auto"/>
        <w:ind w:firstLine="720"/>
        <w:jc w:val="both"/>
        <w:rPr>
          <w:b/>
          <w:bCs/>
          <w:sz w:val="28"/>
          <w:szCs w:val="28"/>
        </w:rPr>
      </w:pPr>
      <w:r w:rsidRPr="007F78B0">
        <w:rPr>
          <w:rStyle w:val="fadeinm1hgl8"/>
          <w:b/>
          <w:bCs/>
          <w:sz w:val="28"/>
          <w:szCs w:val="28"/>
        </w:rPr>
        <w:t>PHẦ</w:t>
      </w:r>
      <w:r w:rsidR="001B15C8" w:rsidRPr="007F78B0">
        <w:rPr>
          <w:rStyle w:val="fadeinm1hgl8"/>
          <w:b/>
          <w:bCs/>
          <w:sz w:val="28"/>
          <w:szCs w:val="28"/>
        </w:rPr>
        <w:t>N IV</w:t>
      </w:r>
      <w:r w:rsidR="007F78B0">
        <w:rPr>
          <w:rStyle w:val="fadeinm1hgl8"/>
          <w:b/>
          <w:bCs/>
          <w:sz w:val="28"/>
          <w:szCs w:val="28"/>
        </w:rPr>
        <w:t xml:space="preserve">. </w:t>
      </w:r>
      <w:r w:rsidRPr="007F78B0">
        <w:rPr>
          <w:rStyle w:val="fadeinm1hgl8"/>
          <w:b/>
          <w:bCs/>
          <w:sz w:val="28"/>
          <w:szCs w:val="28"/>
        </w:rPr>
        <w:t>GIẢI PHÁP NÂNG CAO HIỆU QUẢ CÔNG TÁC BẢO VỆ NỀN TẢNG TƯ TƯỞNG TẠI CƠ SỞ</w:t>
      </w:r>
    </w:p>
    <w:p w14:paraId="352BA081" w14:textId="77777777" w:rsidR="007F78B0" w:rsidRDefault="00127DD1" w:rsidP="007F78B0">
      <w:pPr>
        <w:pStyle w:val="NormalWeb"/>
        <w:widowControl w:val="0"/>
        <w:spacing w:before="0" w:beforeAutospacing="0" w:after="0" w:afterAutospacing="0" w:line="360" w:lineRule="auto"/>
        <w:ind w:firstLine="720"/>
        <w:jc w:val="both"/>
        <w:rPr>
          <w:rStyle w:val="fadeinm1hgl8"/>
          <w:sz w:val="28"/>
          <w:szCs w:val="28"/>
        </w:rPr>
      </w:pPr>
      <w:r w:rsidRPr="00127DD1">
        <w:rPr>
          <w:rStyle w:val="fadeinm1hgl8"/>
          <w:sz w:val="28"/>
          <w:szCs w:val="28"/>
        </w:rPr>
        <w:t xml:space="preserve">Từ thực tiễn lãnh đạo và tổ chức hoạt động tại Chi bộ Phân xưởng Vận </w:t>
      </w:r>
      <w:r w:rsidRPr="00127DD1">
        <w:rPr>
          <w:rStyle w:val="fadeinm1hgl8"/>
          <w:sz w:val="28"/>
          <w:szCs w:val="28"/>
        </w:rPr>
        <w:lastRenderedPageBreak/>
        <w:t>hành</w:t>
      </w:r>
      <w:r w:rsidR="007F78B0">
        <w:rPr>
          <w:rStyle w:val="fadeinm1hgl8"/>
          <w:sz w:val="28"/>
          <w:szCs w:val="28"/>
        </w:rPr>
        <w:t>,</w:t>
      </w:r>
      <w:r w:rsidRPr="00127DD1">
        <w:rPr>
          <w:rStyle w:val="fadeinm1hgl8"/>
          <w:sz w:val="28"/>
          <w:szCs w:val="28"/>
        </w:rPr>
        <w:t xml:space="preserve"> Công ty Nhiệt điện Cẩm Phả </w:t>
      </w:r>
      <w:r w:rsidR="007F78B0">
        <w:rPr>
          <w:rStyle w:val="fadeinm1hgl8"/>
          <w:sz w:val="28"/>
          <w:szCs w:val="28"/>
        </w:rPr>
        <w:t>-</w:t>
      </w:r>
      <w:r w:rsidRPr="00127DD1">
        <w:rPr>
          <w:rStyle w:val="fadeinm1hgl8"/>
          <w:sz w:val="28"/>
          <w:szCs w:val="28"/>
        </w:rPr>
        <w:t xml:space="preserve"> TKV, tôi xin đề xuất một số giải pháp có tính khả thi, hiệu quả và bền vững nhằm nâng cao công tác bảo vệ nền tảng tư tưởng của Đảng tại cơ sở, đặc biệt trong khối doanh nghiệp Nhà nước.</w:t>
      </w:r>
    </w:p>
    <w:p w14:paraId="70432678" w14:textId="63DD2043" w:rsidR="00127DD1" w:rsidRPr="007F78B0" w:rsidRDefault="00127DD1" w:rsidP="007F78B0">
      <w:pPr>
        <w:pStyle w:val="NormalWeb"/>
        <w:widowControl w:val="0"/>
        <w:spacing w:before="0" w:beforeAutospacing="0" w:after="0" w:afterAutospacing="0" w:line="360" w:lineRule="auto"/>
        <w:ind w:firstLine="720"/>
        <w:jc w:val="both"/>
        <w:rPr>
          <w:b/>
          <w:bCs/>
          <w:sz w:val="28"/>
          <w:szCs w:val="28"/>
        </w:rPr>
      </w:pPr>
      <w:r w:rsidRPr="007F78B0">
        <w:rPr>
          <w:rStyle w:val="fadeinm1hgl8"/>
          <w:b/>
          <w:bCs/>
          <w:sz w:val="28"/>
          <w:szCs w:val="28"/>
        </w:rPr>
        <w:t>1. Tăng cường giáo dục chính trị, tư tưởng bằng hình thức linh hoạt, gần gũi</w:t>
      </w:r>
    </w:p>
    <w:p w14:paraId="5B27C36D" w14:textId="52F055F8" w:rsidR="00127DD1" w:rsidRPr="007F78B0" w:rsidRDefault="00397851" w:rsidP="007F78B0">
      <w:pPr>
        <w:pStyle w:val="NormalWeb"/>
        <w:widowControl w:val="0"/>
        <w:spacing w:before="0" w:beforeAutospacing="0" w:after="0" w:afterAutospacing="0" w:line="360" w:lineRule="auto"/>
        <w:ind w:firstLine="720"/>
        <w:jc w:val="both"/>
        <w:rPr>
          <w:rStyle w:val="fadeinm1hgl8"/>
        </w:rPr>
      </w:pPr>
      <w:r w:rsidRPr="007F78B0">
        <w:rPr>
          <w:rStyle w:val="fadeinm1hgl8"/>
          <w:sz w:val="28"/>
          <w:szCs w:val="28"/>
        </w:rPr>
        <w:t xml:space="preserve">- </w:t>
      </w:r>
      <w:r w:rsidR="00127DD1" w:rsidRPr="007F78B0">
        <w:rPr>
          <w:rStyle w:val="fadeinm1hgl8"/>
          <w:sz w:val="28"/>
          <w:szCs w:val="28"/>
        </w:rPr>
        <w:t>Đổi mới nội dung và hình thức sinh hoạt chi bộ</w:t>
      </w:r>
      <w:r w:rsidR="00127DD1" w:rsidRPr="00127DD1">
        <w:rPr>
          <w:rStyle w:val="fadeinm1hgl8"/>
          <w:sz w:val="28"/>
          <w:szCs w:val="28"/>
        </w:rPr>
        <w:t>: Không chỉ tập trung vào các văn bản lý luận khô khan, mà cần xây dựng các chuyên đề gần gũi với thực tiễn, ví dụ như:</w:t>
      </w:r>
    </w:p>
    <w:p w14:paraId="1F8113ED" w14:textId="4CA67F5C" w:rsidR="00127DD1" w:rsidRPr="00127DD1" w:rsidRDefault="007F78B0" w:rsidP="007F78B0">
      <w:pPr>
        <w:pStyle w:val="NormalWeb"/>
        <w:widowControl w:val="0"/>
        <w:spacing w:before="0" w:beforeAutospacing="0" w:after="0" w:afterAutospacing="0" w:line="360" w:lineRule="auto"/>
        <w:ind w:firstLine="720"/>
        <w:jc w:val="both"/>
        <w:rPr>
          <w:sz w:val="28"/>
          <w:szCs w:val="28"/>
        </w:rPr>
      </w:pPr>
      <w:r>
        <w:rPr>
          <w:rStyle w:val="fadeinm1hgl8"/>
          <w:sz w:val="28"/>
          <w:szCs w:val="28"/>
        </w:rPr>
        <w:t xml:space="preserve">+ </w:t>
      </w:r>
      <w:r w:rsidR="00127DD1" w:rsidRPr="00127DD1">
        <w:rPr>
          <w:rStyle w:val="fadeinm1hgl8"/>
          <w:sz w:val="28"/>
          <w:szCs w:val="28"/>
        </w:rPr>
        <w:t>“Ứng xử của cán bộ, đảng viên trên mạng xã hội trong thời đại số”;</w:t>
      </w:r>
      <w:r w:rsidR="00127DD1" w:rsidRPr="00127DD1">
        <w:rPr>
          <w:sz w:val="28"/>
          <w:szCs w:val="28"/>
        </w:rPr>
        <w:br/>
      </w:r>
      <w:r w:rsidR="00127DD1" w:rsidRPr="00127DD1">
        <w:rPr>
          <w:rStyle w:val="fadeinm1hgl8"/>
          <w:sz w:val="28"/>
          <w:szCs w:val="28"/>
        </w:rPr>
        <w:t xml:space="preserve">“Chuyển đổi năng lượng </w:t>
      </w:r>
      <w:r>
        <w:rPr>
          <w:rStyle w:val="fadeinm1hgl8"/>
          <w:sz w:val="28"/>
          <w:szCs w:val="28"/>
        </w:rPr>
        <w:t>-</w:t>
      </w:r>
      <w:r w:rsidR="00127DD1" w:rsidRPr="00127DD1">
        <w:rPr>
          <w:rStyle w:val="fadeinm1hgl8"/>
          <w:sz w:val="28"/>
          <w:szCs w:val="28"/>
        </w:rPr>
        <w:t xml:space="preserve"> Thách thức và trách nhiệm của người công nhân ngành </w:t>
      </w:r>
      <w:proofErr w:type="gramStart"/>
      <w:r w:rsidR="00127DD1" w:rsidRPr="00127DD1">
        <w:rPr>
          <w:rStyle w:val="fadeinm1hgl8"/>
          <w:sz w:val="28"/>
          <w:szCs w:val="28"/>
        </w:rPr>
        <w:t>điện”...</w:t>
      </w:r>
      <w:proofErr w:type="gramEnd"/>
    </w:p>
    <w:p w14:paraId="35E63115" w14:textId="0668A20A" w:rsidR="00127DD1" w:rsidRPr="007F78B0" w:rsidRDefault="007F78B0"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w:t>
      </w:r>
      <w:r w:rsidR="00397851" w:rsidRPr="007F78B0">
        <w:rPr>
          <w:rStyle w:val="fadeinm1hgl8"/>
          <w:sz w:val="28"/>
          <w:szCs w:val="28"/>
        </w:rPr>
        <w:t xml:space="preserve"> </w:t>
      </w:r>
      <w:r w:rsidR="00127DD1" w:rsidRPr="007F78B0">
        <w:rPr>
          <w:rStyle w:val="fadeinm1hgl8"/>
          <w:sz w:val="28"/>
          <w:szCs w:val="28"/>
        </w:rPr>
        <w:t>Kết hợp học tập nghị quyết với hoạt động thực tiễn</w:t>
      </w:r>
      <w:r w:rsidR="00127DD1" w:rsidRPr="00127DD1">
        <w:rPr>
          <w:rStyle w:val="fadeinm1hgl8"/>
          <w:sz w:val="28"/>
          <w:szCs w:val="28"/>
        </w:rPr>
        <w:t xml:space="preserve"> như giao ca </w:t>
      </w:r>
      <w:proofErr w:type="gramStart"/>
      <w:r w:rsidR="00127DD1" w:rsidRPr="00127DD1">
        <w:rPr>
          <w:rStyle w:val="fadeinm1hgl8"/>
          <w:sz w:val="28"/>
          <w:szCs w:val="28"/>
        </w:rPr>
        <w:t>an</w:t>
      </w:r>
      <w:proofErr w:type="gramEnd"/>
      <w:r w:rsidR="00127DD1" w:rsidRPr="00127DD1">
        <w:rPr>
          <w:rStyle w:val="fadeinm1hgl8"/>
          <w:sz w:val="28"/>
          <w:szCs w:val="28"/>
        </w:rPr>
        <w:t xml:space="preserve"> toàn, thao diễn kỹ thuật, phong trào sáng kiến cải tiến, vừa nâng cao nhận thức chính trị, vừa khích lệ tinh thần sáng tạo.</w:t>
      </w:r>
    </w:p>
    <w:p w14:paraId="5AF5BF21" w14:textId="2EC69147" w:rsidR="00127DD1" w:rsidRPr="007F78B0" w:rsidRDefault="007F78B0"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w:t>
      </w:r>
      <w:r w:rsidR="00397851" w:rsidRPr="007F78B0">
        <w:rPr>
          <w:rStyle w:val="fadeinm1hgl8"/>
          <w:sz w:val="28"/>
          <w:szCs w:val="28"/>
        </w:rPr>
        <w:t xml:space="preserve"> </w:t>
      </w:r>
      <w:r w:rsidR="00127DD1" w:rsidRPr="007F78B0">
        <w:rPr>
          <w:rStyle w:val="fadeinm1hgl8"/>
          <w:sz w:val="28"/>
          <w:szCs w:val="28"/>
        </w:rPr>
        <w:t>Tăng tính tương tác trong sinh hoạt Đảng</w:t>
      </w:r>
      <w:r w:rsidR="00127DD1" w:rsidRPr="00127DD1">
        <w:rPr>
          <w:rStyle w:val="fadeinm1hgl8"/>
          <w:sz w:val="28"/>
          <w:szCs w:val="28"/>
        </w:rPr>
        <w:t xml:space="preserve"> bằng cách tổ chức các buổi đối thoại mở giữa cấp ủy với đảng viên, để kịp thời nắm bắt và định hướng tư tưởng.</w:t>
      </w:r>
    </w:p>
    <w:p w14:paraId="20B2404A" w14:textId="77777777" w:rsidR="00127DD1" w:rsidRPr="007F78B0" w:rsidRDefault="00127DD1" w:rsidP="007F78B0">
      <w:pPr>
        <w:pStyle w:val="NormalWeb"/>
        <w:widowControl w:val="0"/>
        <w:spacing w:before="0" w:beforeAutospacing="0" w:after="0" w:afterAutospacing="0" w:line="360" w:lineRule="auto"/>
        <w:ind w:firstLine="720"/>
        <w:jc w:val="both"/>
        <w:rPr>
          <w:rStyle w:val="fadeinm1hgl8"/>
          <w:b/>
          <w:bCs/>
        </w:rPr>
      </w:pPr>
      <w:r w:rsidRPr="007F78B0">
        <w:rPr>
          <w:rStyle w:val="fadeinm1hgl8"/>
          <w:b/>
          <w:bCs/>
          <w:sz w:val="28"/>
          <w:szCs w:val="28"/>
        </w:rPr>
        <w:t>2. Phát huy vai trò nêu gương và tự soi, tự sửa của cán bộ, đảng viên</w:t>
      </w:r>
    </w:p>
    <w:p w14:paraId="71590E8D" w14:textId="2DE3DE01" w:rsidR="00127DD1" w:rsidRPr="007F78B0" w:rsidRDefault="00397851"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127DD1">
        <w:rPr>
          <w:rStyle w:val="fadeinm1hgl8"/>
          <w:sz w:val="28"/>
          <w:szCs w:val="28"/>
        </w:rPr>
        <w:t>Mỗi đảng viên phải là một “hạt nhân tuyên truyền”, một “lá chắn tư tưởng” trong tổ sản xuất.</w:t>
      </w:r>
      <w:r w:rsidR="001B15C8">
        <w:rPr>
          <w:rStyle w:val="fadeinm1hgl8"/>
          <w:sz w:val="28"/>
          <w:szCs w:val="28"/>
        </w:rPr>
        <w:t xml:space="preserve"> </w:t>
      </w:r>
      <w:r w:rsidR="00127DD1" w:rsidRPr="00127DD1">
        <w:rPr>
          <w:rStyle w:val="fadeinm1hgl8"/>
          <w:sz w:val="28"/>
          <w:szCs w:val="28"/>
        </w:rPr>
        <w:t xml:space="preserve">Hành động cụ thể: </w:t>
      </w:r>
      <w:r w:rsidR="00127DD1" w:rsidRPr="007F78B0">
        <w:rPr>
          <w:rStyle w:val="fadeinm1hgl8"/>
          <w:sz w:val="28"/>
          <w:szCs w:val="28"/>
        </w:rPr>
        <w:t>không chia sẻ tin giả, không phát ngôn trái chủ trương, không thờ ơ trước cái sai</w:t>
      </w:r>
      <w:r w:rsidR="00127DD1" w:rsidRPr="00127DD1">
        <w:rPr>
          <w:rStyle w:val="fadeinm1hgl8"/>
          <w:sz w:val="28"/>
          <w:szCs w:val="28"/>
        </w:rPr>
        <w:t>.</w:t>
      </w:r>
    </w:p>
    <w:p w14:paraId="009035DB" w14:textId="3CE5A0E1" w:rsidR="00127DD1" w:rsidRPr="007F78B0" w:rsidRDefault="00397851" w:rsidP="007F78B0">
      <w:pPr>
        <w:pStyle w:val="NormalWeb"/>
        <w:widowControl w:val="0"/>
        <w:spacing w:before="0" w:beforeAutospacing="0" w:after="0" w:afterAutospacing="0" w:line="360" w:lineRule="auto"/>
        <w:ind w:firstLine="720"/>
        <w:jc w:val="both"/>
        <w:rPr>
          <w:rStyle w:val="fadeinm1hgl8"/>
        </w:rPr>
      </w:pPr>
      <w:r w:rsidRPr="007F78B0">
        <w:rPr>
          <w:rStyle w:val="fadeinm1hgl8"/>
          <w:sz w:val="28"/>
          <w:szCs w:val="28"/>
        </w:rPr>
        <w:t xml:space="preserve">- </w:t>
      </w:r>
      <w:r w:rsidR="00127DD1" w:rsidRPr="007F78B0">
        <w:rPr>
          <w:rStyle w:val="fadeinm1hgl8"/>
          <w:sz w:val="28"/>
          <w:szCs w:val="28"/>
        </w:rPr>
        <w:t>Người đứng đầu cấp ủy, quản lý phân xưởng</w:t>
      </w:r>
      <w:r w:rsidR="00127DD1" w:rsidRPr="00127DD1">
        <w:rPr>
          <w:rStyle w:val="fadeinm1hgl8"/>
          <w:sz w:val="28"/>
          <w:szCs w:val="28"/>
        </w:rPr>
        <w:t xml:space="preserve"> cần nêu cao trách nhiệm chính trị, giữ vững lập trường tư tưởng, sẵn sàng nhận diện và đấu tranh với các biểu hiện lệch lạc trong nội bộ.</w:t>
      </w:r>
    </w:p>
    <w:p w14:paraId="376EC523" w14:textId="1C998575" w:rsidR="00127DD1" w:rsidRPr="007F78B0" w:rsidRDefault="00397851"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127DD1">
        <w:rPr>
          <w:rStyle w:val="fadeinm1hgl8"/>
          <w:sz w:val="28"/>
          <w:szCs w:val="28"/>
        </w:rPr>
        <w:t xml:space="preserve">Xây dựng </w:t>
      </w:r>
      <w:r w:rsidR="00127DD1" w:rsidRPr="007F78B0">
        <w:rPr>
          <w:rStyle w:val="fadeinm1hgl8"/>
          <w:sz w:val="28"/>
          <w:szCs w:val="28"/>
        </w:rPr>
        <w:t>bộ quy tắc ứng xử trên không gian mạng</w:t>
      </w:r>
      <w:r w:rsidR="00127DD1" w:rsidRPr="00127DD1">
        <w:rPr>
          <w:rStyle w:val="fadeinm1hgl8"/>
          <w:sz w:val="28"/>
          <w:szCs w:val="28"/>
        </w:rPr>
        <w:t xml:space="preserve"> cho cán bộ, đảng viên và người lao động, nhất là khi ngành điện thường xuyên bị lợi dụng để xuyên tạc về giá điện, môi trường…</w:t>
      </w:r>
    </w:p>
    <w:p w14:paraId="2F8D9A7F" w14:textId="77777777" w:rsidR="00127DD1" w:rsidRPr="007F78B0" w:rsidRDefault="00127DD1" w:rsidP="007F78B0">
      <w:pPr>
        <w:pStyle w:val="NormalWeb"/>
        <w:widowControl w:val="0"/>
        <w:spacing w:before="0" w:beforeAutospacing="0" w:after="0" w:afterAutospacing="0" w:line="360" w:lineRule="auto"/>
        <w:ind w:firstLine="720"/>
        <w:jc w:val="both"/>
        <w:rPr>
          <w:rStyle w:val="fadeinm1hgl8"/>
          <w:b/>
          <w:bCs/>
        </w:rPr>
      </w:pPr>
      <w:r w:rsidRPr="007F78B0">
        <w:rPr>
          <w:rStyle w:val="fadeinm1hgl8"/>
          <w:b/>
          <w:bCs/>
          <w:sz w:val="28"/>
          <w:szCs w:val="28"/>
        </w:rPr>
        <w:t>3. Chủ động ứng phó, phản bác thông tin sai trái ngay từ cơ sở</w:t>
      </w:r>
    </w:p>
    <w:p w14:paraId="666CC3B7" w14:textId="79BE3E70" w:rsidR="00127DD1" w:rsidRPr="007F78B0" w:rsidRDefault="00397851"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127DD1">
        <w:rPr>
          <w:rStyle w:val="fadeinm1hgl8"/>
          <w:sz w:val="28"/>
          <w:szCs w:val="28"/>
        </w:rPr>
        <w:t xml:space="preserve">Mỗi chi bộ cần xây dựng </w:t>
      </w:r>
      <w:r w:rsidR="00127DD1" w:rsidRPr="007F78B0">
        <w:rPr>
          <w:rStyle w:val="fadeinm1hgl8"/>
          <w:sz w:val="28"/>
          <w:szCs w:val="28"/>
        </w:rPr>
        <w:t>nhóm thông tin phản ứng nhanh</w:t>
      </w:r>
      <w:r w:rsidR="00127DD1" w:rsidRPr="00127DD1">
        <w:rPr>
          <w:rStyle w:val="fadeinm1hgl8"/>
          <w:sz w:val="28"/>
          <w:szCs w:val="28"/>
        </w:rPr>
        <w:t xml:space="preserve">, chủ động xử lý các tình huống tư tưởng phát sinh, nhất là từ mạng xã hội hoặc dư luận ngoài </w:t>
      </w:r>
      <w:r w:rsidR="00127DD1" w:rsidRPr="00127DD1">
        <w:rPr>
          <w:rStyle w:val="fadeinm1hgl8"/>
          <w:sz w:val="28"/>
          <w:szCs w:val="28"/>
        </w:rPr>
        <w:lastRenderedPageBreak/>
        <w:t>doanh nghiệp.</w:t>
      </w:r>
    </w:p>
    <w:p w14:paraId="759D2B8E" w14:textId="6143BB0C" w:rsidR="00127DD1" w:rsidRPr="007F78B0" w:rsidRDefault="00397851" w:rsidP="007F78B0">
      <w:pPr>
        <w:pStyle w:val="NormalWeb"/>
        <w:widowControl w:val="0"/>
        <w:spacing w:before="0" w:beforeAutospacing="0" w:after="0" w:afterAutospacing="0" w:line="360" w:lineRule="auto"/>
        <w:ind w:firstLine="720"/>
        <w:jc w:val="both"/>
        <w:rPr>
          <w:rStyle w:val="fadeinm1hgl8"/>
        </w:rPr>
      </w:pPr>
      <w:r w:rsidRPr="007F78B0">
        <w:rPr>
          <w:rStyle w:val="fadeinm1hgl8"/>
          <w:sz w:val="28"/>
          <w:szCs w:val="28"/>
        </w:rPr>
        <w:t xml:space="preserve">- </w:t>
      </w:r>
      <w:r w:rsidR="007F78B0">
        <w:rPr>
          <w:rStyle w:val="fadeinm1hgl8"/>
          <w:sz w:val="28"/>
          <w:szCs w:val="28"/>
        </w:rPr>
        <w:t>Lhanxh đạo, chỉ đạo các tổ chức</w:t>
      </w:r>
      <w:r w:rsidR="00127DD1" w:rsidRPr="007F78B0">
        <w:rPr>
          <w:rStyle w:val="fadeinm1hgl8"/>
          <w:sz w:val="28"/>
          <w:szCs w:val="28"/>
        </w:rPr>
        <w:t xml:space="preserve"> Công đoàn</w:t>
      </w:r>
      <w:r w:rsidR="007F78B0">
        <w:rPr>
          <w:rStyle w:val="fadeinm1hgl8"/>
          <w:sz w:val="28"/>
          <w:szCs w:val="28"/>
        </w:rPr>
        <w:t xml:space="preserve"> bộ phần</w:t>
      </w:r>
      <w:r w:rsidR="00127DD1" w:rsidRPr="007F78B0">
        <w:rPr>
          <w:rStyle w:val="fadeinm1hgl8"/>
          <w:sz w:val="28"/>
          <w:szCs w:val="28"/>
        </w:rPr>
        <w:t xml:space="preserve">, </w:t>
      </w:r>
      <w:r w:rsidR="007F78B0">
        <w:rPr>
          <w:rStyle w:val="fadeinm1hgl8"/>
          <w:sz w:val="28"/>
          <w:szCs w:val="28"/>
        </w:rPr>
        <w:t>Chi đ</w:t>
      </w:r>
      <w:r w:rsidR="00127DD1" w:rsidRPr="007F78B0">
        <w:rPr>
          <w:rStyle w:val="fadeinm1hgl8"/>
          <w:sz w:val="28"/>
          <w:szCs w:val="28"/>
        </w:rPr>
        <w:t>oàn thanh niên</w:t>
      </w:r>
      <w:r w:rsidR="00127DD1" w:rsidRPr="00127DD1">
        <w:rPr>
          <w:rStyle w:val="fadeinm1hgl8"/>
          <w:sz w:val="28"/>
          <w:szCs w:val="28"/>
        </w:rPr>
        <w:t xml:space="preserve"> trong việc lan tỏa thông tin chính thống, tạo “miễn dịch tư tưởng” từ nội bộ </w:t>
      </w:r>
      <w:r w:rsidR="007F78B0">
        <w:rPr>
          <w:rStyle w:val="fadeinm1hgl8"/>
          <w:sz w:val="28"/>
          <w:szCs w:val="28"/>
        </w:rPr>
        <w:t>-</w:t>
      </w:r>
      <w:r w:rsidR="00127DD1" w:rsidRPr="00127DD1">
        <w:rPr>
          <w:rStyle w:val="fadeinm1hgl8"/>
          <w:sz w:val="28"/>
          <w:szCs w:val="28"/>
        </w:rPr>
        <w:t xml:space="preserve"> biến đảng viên và người lao động thành người tiêu dùng thông tin thông minh.</w:t>
      </w:r>
    </w:p>
    <w:p w14:paraId="299CCBE4" w14:textId="60AD4E48" w:rsidR="00127DD1" w:rsidRPr="007F78B0" w:rsidRDefault="00397851"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127DD1">
        <w:rPr>
          <w:rStyle w:val="fadeinm1hgl8"/>
          <w:sz w:val="28"/>
          <w:szCs w:val="28"/>
        </w:rPr>
        <w:t xml:space="preserve">Sử dụng hiệu quả các </w:t>
      </w:r>
      <w:r w:rsidR="00127DD1" w:rsidRPr="007F78B0">
        <w:rPr>
          <w:rStyle w:val="fadeinm1hgl8"/>
          <w:sz w:val="28"/>
          <w:szCs w:val="28"/>
        </w:rPr>
        <w:t>kênh thông tin nội bộ</w:t>
      </w:r>
      <w:r w:rsidR="00127DD1" w:rsidRPr="00127DD1">
        <w:rPr>
          <w:rStyle w:val="fadeinm1hgl8"/>
          <w:sz w:val="28"/>
          <w:szCs w:val="28"/>
        </w:rPr>
        <w:t>: bảng tin phân xưởng, bản tin nội bộ nhà máy, hệ thống zalo nhóm, tivi màn hình lớn tại phòng điều hành để truyền tải thông tin nhanh, đúng định hướng.</w:t>
      </w:r>
    </w:p>
    <w:p w14:paraId="7F46B37B" w14:textId="77777777" w:rsidR="00127DD1" w:rsidRPr="007F78B0" w:rsidRDefault="00127DD1" w:rsidP="007F78B0">
      <w:pPr>
        <w:pStyle w:val="NormalWeb"/>
        <w:widowControl w:val="0"/>
        <w:spacing w:before="0" w:beforeAutospacing="0" w:after="0" w:afterAutospacing="0" w:line="360" w:lineRule="auto"/>
        <w:ind w:firstLine="720"/>
        <w:jc w:val="both"/>
        <w:rPr>
          <w:rStyle w:val="fadeinm1hgl8"/>
          <w:b/>
          <w:bCs/>
        </w:rPr>
      </w:pPr>
      <w:r w:rsidRPr="007F78B0">
        <w:rPr>
          <w:rStyle w:val="fadeinm1hgl8"/>
          <w:b/>
          <w:bCs/>
          <w:sz w:val="28"/>
          <w:szCs w:val="28"/>
        </w:rPr>
        <w:t>4. Gắn bảo vệ nền tảng tư tưởng với các phong trào thi đua yêu nước, chuyển đổi số, và cải tiến kỹ thuật</w:t>
      </w:r>
    </w:p>
    <w:p w14:paraId="566064BA" w14:textId="06B3E2FD" w:rsidR="00127DD1" w:rsidRPr="007F78B0" w:rsidRDefault="00397851"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127DD1">
        <w:rPr>
          <w:rStyle w:val="fadeinm1hgl8"/>
          <w:sz w:val="28"/>
          <w:szCs w:val="28"/>
        </w:rPr>
        <w:t xml:space="preserve">Mỗi đảng viên cần hiểu rằng </w:t>
      </w:r>
      <w:r w:rsidR="00127DD1" w:rsidRPr="007F78B0">
        <w:rPr>
          <w:rStyle w:val="fadeinm1hgl8"/>
          <w:sz w:val="28"/>
          <w:szCs w:val="28"/>
        </w:rPr>
        <w:t>bảo vệ nền tảng tư tưởng không chỉ bằng lời nói mà bằng kết quả công việc</w:t>
      </w:r>
      <w:r w:rsidR="00127DD1" w:rsidRPr="00127DD1">
        <w:rPr>
          <w:rStyle w:val="fadeinm1hgl8"/>
          <w:sz w:val="28"/>
          <w:szCs w:val="28"/>
        </w:rPr>
        <w:t>, bằng năng suất cao, hành vi tích cực, và thái độ cầu thị trong cải tiến kỹ thuật, tiết kiệm chi phí, bảo vệ môi trường.</w:t>
      </w:r>
    </w:p>
    <w:p w14:paraId="4B0514E7" w14:textId="2C4280E7" w:rsidR="00127DD1" w:rsidRPr="007F78B0" w:rsidRDefault="00397851"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127DD1">
        <w:rPr>
          <w:rStyle w:val="fadeinm1hgl8"/>
          <w:sz w:val="28"/>
          <w:szCs w:val="28"/>
        </w:rPr>
        <w:t>Gắn các hoạt động tuyên truyền, giáo dục chính trị với các phong trào như:</w:t>
      </w:r>
    </w:p>
    <w:p w14:paraId="1CFFB9E3" w14:textId="2F3DCEF4" w:rsidR="00127DD1" w:rsidRPr="007F78B0" w:rsidRDefault="007F78B0"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127DD1">
        <w:rPr>
          <w:rStyle w:val="fadeinm1hgl8"/>
          <w:sz w:val="28"/>
          <w:szCs w:val="28"/>
        </w:rPr>
        <w:t xml:space="preserve">Đảng viên gương mẫu </w:t>
      </w:r>
      <w:r>
        <w:rPr>
          <w:rStyle w:val="fadeinm1hgl8"/>
          <w:sz w:val="28"/>
          <w:szCs w:val="28"/>
        </w:rPr>
        <w:t>-</w:t>
      </w:r>
      <w:r w:rsidR="00127DD1" w:rsidRPr="00127DD1">
        <w:rPr>
          <w:rStyle w:val="fadeinm1hgl8"/>
          <w:sz w:val="28"/>
          <w:szCs w:val="28"/>
        </w:rPr>
        <w:t xml:space="preserve"> tổ sản xuất an toàn </w:t>
      </w:r>
      <w:r>
        <w:rPr>
          <w:rStyle w:val="fadeinm1hgl8"/>
          <w:sz w:val="28"/>
          <w:szCs w:val="28"/>
        </w:rPr>
        <w:t>-</w:t>
      </w:r>
      <w:r w:rsidR="00127DD1" w:rsidRPr="00127DD1">
        <w:rPr>
          <w:rStyle w:val="fadeinm1hgl8"/>
          <w:sz w:val="28"/>
          <w:szCs w:val="28"/>
        </w:rPr>
        <w:t xml:space="preserve"> vận hành hiệu quả</w:t>
      </w:r>
      <w:r>
        <w:rPr>
          <w:rStyle w:val="fadeinm1hgl8"/>
          <w:sz w:val="28"/>
          <w:szCs w:val="28"/>
        </w:rPr>
        <w:t>.</w:t>
      </w:r>
    </w:p>
    <w:p w14:paraId="198AF662" w14:textId="269B28AB" w:rsidR="00127DD1" w:rsidRPr="007F78B0" w:rsidRDefault="007F78B0"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127DD1">
        <w:rPr>
          <w:rStyle w:val="fadeinm1hgl8"/>
          <w:sz w:val="28"/>
          <w:szCs w:val="28"/>
        </w:rPr>
        <w:t xml:space="preserve">Chi bộ đổi mới </w:t>
      </w:r>
      <w:r>
        <w:rPr>
          <w:rStyle w:val="fadeinm1hgl8"/>
          <w:sz w:val="28"/>
          <w:szCs w:val="28"/>
        </w:rPr>
        <w:t>-</w:t>
      </w:r>
      <w:r w:rsidR="00127DD1" w:rsidRPr="00127DD1">
        <w:rPr>
          <w:rStyle w:val="fadeinm1hgl8"/>
          <w:sz w:val="28"/>
          <w:szCs w:val="28"/>
        </w:rPr>
        <w:t xml:space="preserve"> phân xưởng chuyển đổi số</w:t>
      </w:r>
      <w:r>
        <w:rPr>
          <w:rStyle w:val="fadeinm1hgl8"/>
          <w:sz w:val="28"/>
          <w:szCs w:val="28"/>
        </w:rPr>
        <w:t>.</w:t>
      </w:r>
    </w:p>
    <w:p w14:paraId="031ADAEE" w14:textId="322D3FC9" w:rsidR="00127DD1" w:rsidRPr="007F78B0" w:rsidRDefault="007F78B0"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127DD1">
        <w:rPr>
          <w:rStyle w:val="fadeinm1hgl8"/>
          <w:sz w:val="28"/>
          <w:szCs w:val="28"/>
        </w:rPr>
        <w:t xml:space="preserve">Sáng kiến Đảng viên </w:t>
      </w:r>
      <w:r>
        <w:rPr>
          <w:rStyle w:val="fadeinm1hgl8"/>
          <w:sz w:val="28"/>
          <w:szCs w:val="28"/>
        </w:rPr>
        <w:t>-</w:t>
      </w:r>
      <w:r w:rsidR="00127DD1" w:rsidRPr="00127DD1">
        <w:rPr>
          <w:rStyle w:val="fadeinm1hgl8"/>
          <w:sz w:val="28"/>
          <w:szCs w:val="28"/>
        </w:rPr>
        <w:t xml:space="preserve"> hiệu quả sản xuất</w:t>
      </w:r>
      <w:r>
        <w:rPr>
          <w:rStyle w:val="fadeinm1hgl8"/>
          <w:sz w:val="28"/>
          <w:szCs w:val="28"/>
        </w:rPr>
        <w:t>.</w:t>
      </w:r>
    </w:p>
    <w:p w14:paraId="384DA152" w14:textId="77777777" w:rsidR="00127DD1" w:rsidRPr="007F78B0" w:rsidRDefault="00127DD1" w:rsidP="007F78B0">
      <w:pPr>
        <w:pStyle w:val="NormalWeb"/>
        <w:widowControl w:val="0"/>
        <w:spacing w:before="0" w:beforeAutospacing="0" w:after="0" w:afterAutospacing="0" w:line="360" w:lineRule="auto"/>
        <w:ind w:firstLine="720"/>
        <w:jc w:val="both"/>
        <w:rPr>
          <w:rStyle w:val="fadeinm1hgl8"/>
          <w:b/>
          <w:bCs/>
        </w:rPr>
      </w:pPr>
      <w:r w:rsidRPr="007F78B0">
        <w:rPr>
          <w:rStyle w:val="fadeinm1hgl8"/>
          <w:b/>
          <w:bCs/>
          <w:sz w:val="28"/>
          <w:szCs w:val="28"/>
        </w:rPr>
        <w:t>5. Kiến nghị cấp trên và toàn hệ thống chính trị</w:t>
      </w:r>
    </w:p>
    <w:p w14:paraId="15329DDC" w14:textId="33A5B586" w:rsidR="00127DD1" w:rsidRPr="007F78B0" w:rsidRDefault="00397851" w:rsidP="008E00F1">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127DD1">
        <w:rPr>
          <w:rStyle w:val="fadeinm1hgl8"/>
          <w:sz w:val="28"/>
          <w:szCs w:val="28"/>
        </w:rPr>
        <w:t xml:space="preserve">Cần có </w:t>
      </w:r>
      <w:r w:rsidR="00127DD1" w:rsidRPr="007F78B0">
        <w:rPr>
          <w:rStyle w:val="fadeinm1hgl8"/>
          <w:sz w:val="28"/>
          <w:szCs w:val="28"/>
        </w:rPr>
        <w:t>hệ thống tài liệu tuyên truyền chính trị dành riêng cho doanh nghiệp Nhà nước</w:t>
      </w:r>
      <w:r w:rsidR="00127DD1" w:rsidRPr="00127DD1">
        <w:rPr>
          <w:rStyle w:val="fadeinm1hgl8"/>
          <w:sz w:val="28"/>
          <w:szCs w:val="28"/>
        </w:rPr>
        <w:t xml:space="preserve">, đặc biệt là trong lĩnh vực đang bị công kích mạnh như ngành điện, nhiệt điện, </w:t>
      </w:r>
      <w:proofErr w:type="gramStart"/>
      <w:r w:rsidR="00127DD1" w:rsidRPr="00127DD1">
        <w:rPr>
          <w:rStyle w:val="fadeinm1hgl8"/>
          <w:sz w:val="28"/>
          <w:szCs w:val="28"/>
        </w:rPr>
        <w:t>than</w:t>
      </w:r>
      <w:proofErr w:type="gramEnd"/>
      <w:r w:rsidR="00127DD1" w:rsidRPr="00127DD1">
        <w:rPr>
          <w:rStyle w:val="fadeinm1hgl8"/>
          <w:sz w:val="28"/>
          <w:szCs w:val="28"/>
        </w:rPr>
        <w:t>, dầu khí...</w:t>
      </w:r>
    </w:p>
    <w:p w14:paraId="51DECDF3" w14:textId="442DC0C5" w:rsidR="00127DD1" w:rsidRPr="007F78B0" w:rsidRDefault="00397851" w:rsidP="008E00F1">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127DD1">
        <w:rPr>
          <w:rStyle w:val="fadeinm1hgl8"/>
          <w:sz w:val="28"/>
          <w:szCs w:val="28"/>
        </w:rPr>
        <w:t xml:space="preserve">Tổ chức các </w:t>
      </w:r>
      <w:r w:rsidR="00127DD1" w:rsidRPr="007F78B0">
        <w:rPr>
          <w:rStyle w:val="fadeinm1hgl8"/>
          <w:sz w:val="28"/>
          <w:szCs w:val="28"/>
        </w:rPr>
        <w:t>hội thi chính luận cấp cơ sở</w:t>
      </w:r>
      <w:r w:rsidR="00127DD1" w:rsidRPr="00127DD1">
        <w:rPr>
          <w:rStyle w:val="fadeinm1hgl8"/>
          <w:sz w:val="28"/>
          <w:szCs w:val="28"/>
        </w:rPr>
        <w:t>, phát động viết bài phản bác các luận điệu sai trái để tạo môi trường lý luận sôi nổi, lan tỏa rộng rãi trong toàn ngành.</w:t>
      </w:r>
    </w:p>
    <w:p w14:paraId="6B8FB2A0" w14:textId="525DA96B" w:rsidR="00127DD1" w:rsidRDefault="00397851" w:rsidP="008E00F1">
      <w:pPr>
        <w:pStyle w:val="NormalWeb"/>
        <w:widowControl w:val="0"/>
        <w:spacing w:before="0" w:beforeAutospacing="0" w:after="0" w:afterAutospacing="0" w:line="360" w:lineRule="auto"/>
        <w:ind w:firstLine="720"/>
        <w:jc w:val="both"/>
        <w:rPr>
          <w:rStyle w:val="fadeinm1hgl8"/>
          <w:sz w:val="28"/>
          <w:szCs w:val="28"/>
        </w:rPr>
      </w:pPr>
      <w:r>
        <w:rPr>
          <w:rStyle w:val="fadeinm1hgl8"/>
          <w:sz w:val="28"/>
          <w:szCs w:val="28"/>
        </w:rPr>
        <w:t xml:space="preserve">- </w:t>
      </w:r>
      <w:r w:rsidR="00127DD1" w:rsidRPr="00127DD1">
        <w:rPr>
          <w:rStyle w:val="fadeinm1hgl8"/>
          <w:sz w:val="28"/>
          <w:szCs w:val="28"/>
        </w:rPr>
        <w:t xml:space="preserve">Đề nghị cấp ủy Đảng cấp trên tăng cường </w:t>
      </w:r>
      <w:r w:rsidR="00127DD1" w:rsidRPr="007F78B0">
        <w:rPr>
          <w:rStyle w:val="fadeinm1hgl8"/>
          <w:sz w:val="28"/>
          <w:szCs w:val="28"/>
        </w:rPr>
        <w:t>tập huấn kỹ năng nhận diện và phản bác thông tin sai trái trên mạng</w:t>
      </w:r>
      <w:r w:rsidR="00127DD1" w:rsidRPr="00127DD1">
        <w:rPr>
          <w:rStyle w:val="fadeinm1hgl8"/>
          <w:sz w:val="28"/>
          <w:szCs w:val="28"/>
        </w:rPr>
        <w:t>, xây dựng đội ngũ “chiến sĩ thông tin” tại từng phân xưởng, tổ đội sản xuất.</w:t>
      </w:r>
    </w:p>
    <w:p w14:paraId="492F46E3" w14:textId="2F387229" w:rsidR="00127DD1" w:rsidRPr="007F78B0" w:rsidRDefault="00127DD1" w:rsidP="007F78B0">
      <w:pPr>
        <w:pStyle w:val="Heading3"/>
        <w:keepNext w:val="0"/>
        <w:keepLines w:val="0"/>
        <w:widowControl w:val="0"/>
        <w:spacing w:before="0" w:line="360" w:lineRule="auto"/>
        <w:ind w:firstLine="720"/>
        <w:jc w:val="both"/>
        <w:rPr>
          <w:rFonts w:ascii="Times New Roman" w:hAnsi="Times New Roman" w:cs="Times New Roman"/>
          <w:color w:val="auto"/>
          <w:sz w:val="28"/>
          <w:szCs w:val="28"/>
        </w:rPr>
      </w:pPr>
      <w:r w:rsidRPr="007F78B0">
        <w:rPr>
          <w:rStyle w:val="fadeinm1hgl8"/>
          <w:rFonts w:ascii="Times New Roman" w:hAnsi="Times New Roman" w:cs="Times New Roman"/>
          <w:color w:val="auto"/>
          <w:sz w:val="28"/>
          <w:szCs w:val="28"/>
        </w:rPr>
        <w:t>PHẦ</w:t>
      </w:r>
      <w:r w:rsidR="001B15C8" w:rsidRPr="007F78B0">
        <w:rPr>
          <w:rStyle w:val="fadeinm1hgl8"/>
          <w:rFonts w:ascii="Times New Roman" w:hAnsi="Times New Roman" w:cs="Times New Roman"/>
          <w:color w:val="auto"/>
          <w:sz w:val="28"/>
          <w:szCs w:val="28"/>
        </w:rPr>
        <w:t>N V</w:t>
      </w:r>
      <w:r w:rsidR="007F78B0" w:rsidRPr="007F78B0">
        <w:rPr>
          <w:rStyle w:val="fadeinm1hgl8"/>
          <w:rFonts w:ascii="Times New Roman" w:hAnsi="Times New Roman" w:cs="Times New Roman"/>
          <w:color w:val="auto"/>
          <w:sz w:val="28"/>
          <w:szCs w:val="28"/>
        </w:rPr>
        <w:t xml:space="preserve">. </w:t>
      </w:r>
      <w:r w:rsidRPr="007F78B0">
        <w:rPr>
          <w:rStyle w:val="fadeinm1hgl8"/>
          <w:rFonts w:ascii="Times New Roman" w:hAnsi="Times New Roman" w:cs="Times New Roman"/>
          <w:color w:val="auto"/>
          <w:sz w:val="28"/>
          <w:szCs w:val="28"/>
        </w:rPr>
        <w:t>KẾT LUẬN VÀ LỜI CAM KẾT CỦA NGƯỜI ĐẢNG VIÊN Ở CƠ SỞ</w:t>
      </w:r>
    </w:p>
    <w:p w14:paraId="35BF408B" w14:textId="5B16519A" w:rsidR="00127DD1" w:rsidRPr="007F78B0" w:rsidRDefault="00127DD1" w:rsidP="008E00F1">
      <w:pPr>
        <w:pStyle w:val="NormalWeb"/>
        <w:widowControl w:val="0"/>
        <w:spacing w:before="0" w:beforeAutospacing="0" w:after="0" w:afterAutospacing="0" w:line="360" w:lineRule="auto"/>
        <w:ind w:firstLine="720"/>
        <w:jc w:val="both"/>
        <w:rPr>
          <w:rStyle w:val="fadeinm1hgl8"/>
        </w:rPr>
      </w:pPr>
      <w:r w:rsidRPr="00127DD1">
        <w:rPr>
          <w:rStyle w:val="fadeinm1hgl8"/>
          <w:sz w:val="28"/>
          <w:szCs w:val="28"/>
        </w:rPr>
        <w:t xml:space="preserve">Trong suốt chiều dài lịch sử cách mạng, từ mùa xuân năm 1930 đến nay, </w:t>
      </w:r>
      <w:r w:rsidRPr="007F78B0">
        <w:rPr>
          <w:rStyle w:val="fadeinm1hgl8"/>
          <w:sz w:val="28"/>
          <w:szCs w:val="28"/>
        </w:rPr>
        <w:lastRenderedPageBreak/>
        <w:t>Đảng Cộng sản Việt Nam</w:t>
      </w:r>
      <w:r w:rsidRPr="00127DD1">
        <w:rPr>
          <w:rStyle w:val="fadeinm1hgl8"/>
          <w:sz w:val="28"/>
          <w:szCs w:val="28"/>
        </w:rPr>
        <w:t xml:space="preserve"> luôn là ngọn cờ dẫn đường cho dân tộc ta vượt qua muôn vàn thử thách để đi đến thắng lợi. Nền tảng tư tưởng của Đảng </w:t>
      </w:r>
      <w:r w:rsidR="007F78B0">
        <w:rPr>
          <w:rStyle w:val="fadeinm1hgl8"/>
          <w:sz w:val="28"/>
          <w:szCs w:val="28"/>
        </w:rPr>
        <w:t>-</w:t>
      </w:r>
      <w:r w:rsidRPr="00127DD1">
        <w:rPr>
          <w:rStyle w:val="fadeinm1hgl8"/>
          <w:sz w:val="28"/>
          <w:szCs w:val="28"/>
        </w:rPr>
        <w:t xml:space="preserve"> chủ nghĩa Mác </w:t>
      </w:r>
      <w:r w:rsidR="007F78B0">
        <w:rPr>
          <w:rStyle w:val="fadeinm1hgl8"/>
          <w:sz w:val="28"/>
          <w:szCs w:val="28"/>
        </w:rPr>
        <w:t>-</w:t>
      </w:r>
      <w:r w:rsidRPr="00127DD1">
        <w:rPr>
          <w:rStyle w:val="fadeinm1hgl8"/>
          <w:sz w:val="28"/>
          <w:szCs w:val="28"/>
        </w:rPr>
        <w:t xml:space="preserve"> Lênin và tư tưởng Hồ Chí Minh </w:t>
      </w:r>
      <w:r w:rsidR="007F78B0">
        <w:rPr>
          <w:rStyle w:val="fadeinm1hgl8"/>
          <w:sz w:val="28"/>
          <w:szCs w:val="28"/>
        </w:rPr>
        <w:t>-</w:t>
      </w:r>
      <w:r w:rsidRPr="00127DD1">
        <w:rPr>
          <w:rStyle w:val="fadeinm1hgl8"/>
          <w:sz w:val="28"/>
          <w:szCs w:val="28"/>
        </w:rPr>
        <w:t xml:space="preserve"> không chỉ là kim chỉ nam cho hành động cách mạng, mà còn là </w:t>
      </w:r>
      <w:r w:rsidRPr="007F78B0">
        <w:rPr>
          <w:rStyle w:val="fadeinm1hgl8"/>
          <w:sz w:val="28"/>
          <w:szCs w:val="28"/>
        </w:rPr>
        <w:t>lá chắn vững chắc</w:t>
      </w:r>
      <w:r w:rsidRPr="00127DD1">
        <w:rPr>
          <w:rStyle w:val="fadeinm1hgl8"/>
          <w:sz w:val="28"/>
          <w:szCs w:val="28"/>
        </w:rPr>
        <w:t xml:space="preserve"> chống lại mọi âm mưu, thủ đoạn diễn biến hòa bình của các thế lực thù địch.</w:t>
      </w:r>
    </w:p>
    <w:p w14:paraId="051BE952" w14:textId="77777777" w:rsidR="00127DD1" w:rsidRPr="007F78B0" w:rsidRDefault="00127DD1" w:rsidP="008E00F1">
      <w:pPr>
        <w:pStyle w:val="NormalWeb"/>
        <w:widowControl w:val="0"/>
        <w:spacing w:before="0" w:beforeAutospacing="0" w:after="0" w:afterAutospacing="0" w:line="360" w:lineRule="auto"/>
        <w:ind w:firstLine="720"/>
        <w:jc w:val="both"/>
        <w:rPr>
          <w:rStyle w:val="fadeinm1hgl8"/>
        </w:rPr>
      </w:pPr>
      <w:r w:rsidRPr="00127DD1">
        <w:rPr>
          <w:rStyle w:val="fadeinm1hgl8"/>
          <w:sz w:val="28"/>
          <w:szCs w:val="28"/>
        </w:rPr>
        <w:t xml:space="preserve">Ngày nay, trong bối cảnh chuyển đổi mô hình phát triển, cuộc cách mạng công nghiệp 4.0, kinh tế số và thách thức tư tưởng ngày càng tinh vi, </w:t>
      </w:r>
      <w:r w:rsidRPr="007F78B0">
        <w:rPr>
          <w:rStyle w:val="fadeinm1hgl8"/>
          <w:sz w:val="28"/>
          <w:szCs w:val="28"/>
        </w:rPr>
        <w:t>việc bảo vệ nền tảng tư tưởng của Đảng không chỉ là nhiệm vụ cấp vĩ mô, mà còn bắt đầu từ từng phân xưởng, từng tổ máy, từng chi bộ.</w:t>
      </w:r>
    </w:p>
    <w:p w14:paraId="1AD29395" w14:textId="63196A9B" w:rsidR="00127DD1" w:rsidRPr="00127DD1" w:rsidRDefault="00127DD1" w:rsidP="008E00F1">
      <w:pPr>
        <w:pStyle w:val="NormalWeb"/>
        <w:widowControl w:val="0"/>
        <w:spacing w:before="0" w:beforeAutospacing="0" w:after="0" w:afterAutospacing="0" w:line="360" w:lineRule="auto"/>
        <w:ind w:firstLine="720"/>
        <w:jc w:val="both"/>
        <w:rPr>
          <w:sz w:val="28"/>
          <w:szCs w:val="28"/>
        </w:rPr>
      </w:pPr>
      <w:r w:rsidRPr="00127DD1">
        <w:rPr>
          <w:rStyle w:val="fadeinm1hgl8"/>
          <w:sz w:val="28"/>
          <w:szCs w:val="28"/>
        </w:rPr>
        <w:t>Là một đảng viên, Bí thư Chi bộ Phân xưởng Vận hành</w:t>
      </w:r>
      <w:r w:rsidR="007F78B0">
        <w:rPr>
          <w:rStyle w:val="fadeinm1hgl8"/>
          <w:sz w:val="28"/>
          <w:szCs w:val="28"/>
        </w:rPr>
        <w:t>,</w:t>
      </w:r>
      <w:r w:rsidRPr="00127DD1">
        <w:rPr>
          <w:rStyle w:val="fadeinm1hgl8"/>
          <w:sz w:val="28"/>
          <w:szCs w:val="28"/>
        </w:rPr>
        <w:t xml:space="preserve"> Công ty Nhiệt điện Cẩm Phả </w:t>
      </w:r>
      <w:r w:rsidR="007F78B0">
        <w:rPr>
          <w:rStyle w:val="fadeinm1hgl8"/>
          <w:sz w:val="28"/>
          <w:szCs w:val="28"/>
        </w:rPr>
        <w:t>-</w:t>
      </w:r>
      <w:r w:rsidRPr="00127DD1">
        <w:rPr>
          <w:rStyle w:val="fadeinm1hgl8"/>
          <w:sz w:val="28"/>
          <w:szCs w:val="28"/>
        </w:rPr>
        <w:t xml:space="preserve"> TKV, tôi nhận thức sâu sắc rằng:</w:t>
      </w:r>
    </w:p>
    <w:p w14:paraId="52AE1F2F" w14:textId="0FFB2ADC" w:rsidR="00127DD1" w:rsidRPr="00127DD1" w:rsidRDefault="00127DD1" w:rsidP="008E00F1">
      <w:pPr>
        <w:pStyle w:val="NormalWeb"/>
        <w:widowControl w:val="0"/>
        <w:spacing w:before="0" w:beforeAutospacing="0" w:after="0" w:afterAutospacing="0" w:line="360" w:lineRule="auto"/>
        <w:ind w:firstLine="720"/>
        <w:jc w:val="both"/>
        <w:rPr>
          <w:sz w:val="28"/>
          <w:szCs w:val="28"/>
        </w:rPr>
      </w:pPr>
      <w:r w:rsidRPr="007F78B0">
        <w:rPr>
          <w:rStyle w:val="fadeinm1hgl8"/>
          <w:sz w:val="28"/>
          <w:szCs w:val="28"/>
        </w:rPr>
        <w:t>Giữ vững lập trường tư tưởng, kiên định lý tưởng cách mạng, tích cực phản bác quan điểm sai trái, bảo vệ uy tín của Đảng, của doanh nghiệp Nhà nước và của chính bản thân mỗi người đảng viên là nhiệm vụ danh dự, là niềm tin và là hành động hàng ngày.</w:t>
      </w:r>
      <w:r w:rsidR="007F78B0">
        <w:rPr>
          <w:rStyle w:val="fadeinm1hgl8"/>
          <w:sz w:val="28"/>
          <w:szCs w:val="28"/>
        </w:rPr>
        <w:t xml:space="preserve"> </w:t>
      </w:r>
      <w:r w:rsidRPr="00127DD1">
        <w:rPr>
          <w:rStyle w:val="fadeinm1hgl8"/>
          <w:sz w:val="28"/>
          <w:szCs w:val="28"/>
        </w:rPr>
        <w:t>Từ thực tiễn lãnh đạo chi bộ tại phân xưởng</w:t>
      </w:r>
      <w:r w:rsidR="007F78B0">
        <w:rPr>
          <w:rStyle w:val="fadeinm1hgl8"/>
          <w:sz w:val="28"/>
          <w:szCs w:val="28"/>
        </w:rPr>
        <w:t>,</w:t>
      </w:r>
      <w:r w:rsidRPr="00127DD1">
        <w:rPr>
          <w:rStyle w:val="fadeinm1hgl8"/>
          <w:sz w:val="28"/>
          <w:szCs w:val="28"/>
        </w:rPr>
        <w:t xml:space="preserve"> nơi trực tiếp vận hành tổ máy phát điện phục vụ cho phát triển kinh tế và đời sống nhân dân</w:t>
      </w:r>
      <w:r w:rsidR="007F78B0">
        <w:rPr>
          <w:rStyle w:val="fadeinm1hgl8"/>
          <w:sz w:val="28"/>
          <w:szCs w:val="28"/>
        </w:rPr>
        <w:t>,</w:t>
      </w:r>
      <w:r w:rsidRPr="00127DD1">
        <w:rPr>
          <w:rStyle w:val="fadeinm1hgl8"/>
          <w:sz w:val="28"/>
          <w:szCs w:val="28"/>
        </w:rPr>
        <w:t xml:space="preserve"> tôi càng thấm thía một chân lý:</w:t>
      </w:r>
      <w:r w:rsidR="007F78B0">
        <w:rPr>
          <w:rStyle w:val="fadeinm1hgl8"/>
          <w:sz w:val="28"/>
          <w:szCs w:val="28"/>
        </w:rPr>
        <w:t xml:space="preserve"> </w:t>
      </w:r>
      <w:r w:rsidRPr="007F78B0">
        <w:rPr>
          <w:rStyle w:val="fadeinm1hgl8"/>
          <w:b/>
          <w:bCs/>
          <w:i/>
          <w:iCs/>
          <w:sz w:val="28"/>
          <w:szCs w:val="28"/>
        </w:rPr>
        <w:t>Mỗi tổ máy an toàn là một trận địa tư tưởng vững chắc. Mỗi đảng viên kiên định là một chiến sĩ trên mặt trận không tiếng súng nhưng đầy cam go.</w:t>
      </w:r>
    </w:p>
    <w:p w14:paraId="7CEF3FE3" w14:textId="77777777" w:rsidR="00127DD1" w:rsidRPr="00127DD1" w:rsidRDefault="00127DD1" w:rsidP="007F78B0">
      <w:pPr>
        <w:pStyle w:val="Heading3"/>
        <w:keepNext w:val="0"/>
        <w:keepLines w:val="0"/>
        <w:widowControl w:val="0"/>
        <w:spacing w:before="0" w:line="360" w:lineRule="auto"/>
        <w:ind w:firstLine="720"/>
        <w:rPr>
          <w:rFonts w:ascii="Times New Roman" w:hAnsi="Times New Roman" w:cs="Times New Roman"/>
          <w:sz w:val="28"/>
          <w:szCs w:val="28"/>
        </w:rPr>
      </w:pPr>
      <w:r w:rsidRPr="00127DD1">
        <w:rPr>
          <w:rStyle w:val="fadeinm1hgl8"/>
          <w:rFonts w:ascii="Times New Roman" w:hAnsi="Times New Roman" w:cs="Times New Roman"/>
          <w:sz w:val="28"/>
          <w:szCs w:val="28"/>
        </w:rPr>
        <w:t>LỜI CAM KẾT</w:t>
      </w:r>
    </w:p>
    <w:p w14:paraId="6B76AF98" w14:textId="77777777" w:rsidR="007F78B0" w:rsidRDefault="00127DD1" w:rsidP="007F78B0">
      <w:pPr>
        <w:pStyle w:val="NormalWeb"/>
        <w:widowControl w:val="0"/>
        <w:spacing w:before="0" w:beforeAutospacing="0" w:after="0" w:afterAutospacing="0" w:line="360" w:lineRule="auto"/>
        <w:ind w:firstLine="720"/>
        <w:jc w:val="both"/>
        <w:rPr>
          <w:rStyle w:val="fadeinm1hgl8"/>
          <w:sz w:val="28"/>
          <w:szCs w:val="28"/>
        </w:rPr>
      </w:pPr>
      <w:r w:rsidRPr="00127DD1">
        <w:rPr>
          <w:rStyle w:val="fadeinm1hgl8"/>
          <w:sz w:val="28"/>
          <w:szCs w:val="28"/>
        </w:rPr>
        <w:t>Tôi cam kết:</w:t>
      </w:r>
    </w:p>
    <w:p w14:paraId="2FAD02C4" w14:textId="6D2C505A" w:rsidR="00127DD1" w:rsidRPr="007F78B0" w:rsidRDefault="007F78B0"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7F78B0">
        <w:rPr>
          <w:rStyle w:val="fadeinm1hgl8"/>
          <w:sz w:val="28"/>
          <w:szCs w:val="28"/>
        </w:rPr>
        <w:t>Kiên định, vững vàng, tiên phong trong công tác tư tưởng</w:t>
      </w:r>
      <w:r w:rsidR="00127DD1" w:rsidRPr="00127DD1">
        <w:rPr>
          <w:rStyle w:val="fadeinm1hgl8"/>
          <w:sz w:val="28"/>
          <w:szCs w:val="28"/>
        </w:rPr>
        <w:t>, không để bị dao động trước các thông tin sai lệch, xấu độc.</w:t>
      </w:r>
    </w:p>
    <w:p w14:paraId="1B4FD3CD" w14:textId="7944BD87" w:rsidR="00127DD1" w:rsidRPr="007F78B0" w:rsidRDefault="007F78B0"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7F78B0">
        <w:rPr>
          <w:rStyle w:val="fadeinm1hgl8"/>
          <w:sz w:val="28"/>
          <w:szCs w:val="28"/>
        </w:rPr>
        <w:t>Tiếp tục đổi mới nội dung sinh hoạt chi bộ</w:t>
      </w:r>
      <w:r w:rsidR="00127DD1" w:rsidRPr="00127DD1">
        <w:rPr>
          <w:rStyle w:val="fadeinm1hgl8"/>
          <w:sz w:val="28"/>
          <w:szCs w:val="28"/>
        </w:rPr>
        <w:t>, gắn lý luận với thực tiễn sản xuất, tạo ra các phong trào hành động thiết thực để bảo vệ nền tảng tư tưởng của Đảng.</w:t>
      </w:r>
    </w:p>
    <w:p w14:paraId="607D2019" w14:textId="5DFBFB9A" w:rsidR="00127DD1" w:rsidRPr="007F78B0" w:rsidRDefault="007F78B0" w:rsidP="007F78B0">
      <w:pPr>
        <w:pStyle w:val="NormalWeb"/>
        <w:widowControl w:val="0"/>
        <w:spacing w:before="0" w:beforeAutospacing="0" w:after="0" w:afterAutospacing="0" w:line="360" w:lineRule="auto"/>
        <w:ind w:firstLine="720"/>
        <w:jc w:val="both"/>
        <w:rPr>
          <w:rStyle w:val="fadeinm1hgl8"/>
        </w:rPr>
      </w:pPr>
      <w:r>
        <w:rPr>
          <w:rStyle w:val="fadeinm1hgl8"/>
          <w:sz w:val="28"/>
          <w:szCs w:val="28"/>
        </w:rPr>
        <w:t xml:space="preserve">- </w:t>
      </w:r>
      <w:r w:rsidR="00127DD1" w:rsidRPr="007F78B0">
        <w:rPr>
          <w:rStyle w:val="fadeinm1hgl8"/>
          <w:sz w:val="28"/>
          <w:szCs w:val="28"/>
        </w:rPr>
        <w:t>Phát huy vai trò của người đứng đầu</w:t>
      </w:r>
      <w:r w:rsidR="00127DD1" w:rsidRPr="00127DD1">
        <w:rPr>
          <w:rStyle w:val="fadeinm1hgl8"/>
          <w:sz w:val="28"/>
          <w:szCs w:val="28"/>
        </w:rPr>
        <w:t>, nói đi đôi với làm, làm gương trong lời nói và hành động, lan tỏa tinh thần chính trị vững vàng đến từng đảng viên và người lao động.</w:t>
      </w:r>
    </w:p>
    <w:p w14:paraId="3B453F41" w14:textId="6592B0EC" w:rsidR="00127DD1" w:rsidRPr="007F78B0" w:rsidRDefault="007F78B0" w:rsidP="007F78B0">
      <w:pPr>
        <w:pStyle w:val="NormalWeb"/>
        <w:widowControl w:val="0"/>
        <w:spacing w:before="0" w:beforeAutospacing="0" w:after="0" w:afterAutospacing="0" w:line="360" w:lineRule="auto"/>
        <w:ind w:firstLine="720"/>
        <w:jc w:val="both"/>
        <w:rPr>
          <w:rStyle w:val="fadeinm1hgl8"/>
          <w:sz w:val="28"/>
          <w:szCs w:val="28"/>
        </w:rPr>
      </w:pPr>
      <w:r>
        <w:rPr>
          <w:rStyle w:val="fadeinm1hgl8"/>
          <w:sz w:val="28"/>
          <w:szCs w:val="28"/>
        </w:rPr>
        <w:t xml:space="preserve">- </w:t>
      </w:r>
      <w:r w:rsidR="00127DD1" w:rsidRPr="007F78B0">
        <w:rPr>
          <w:rStyle w:val="fadeinm1hgl8"/>
          <w:sz w:val="28"/>
          <w:szCs w:val="28"/>
        </w:rPr>
        <w:t>Sát cánh cùng tổ chức Đảng cấp trên</w:t>
      </w:r>
      <w:r w:rsidR="00127DD1" w:rsidRPr="00127DD1">
        <w:rPr>
          <w:rStyle w:val="fadeinm1hgl8"/>
          <w:sz w:val="28"/>
          <w:szCs w:val="28"/>
        </w:rPr>
        <w:t xml:space="preserve">, cùng tập thể cán bộ, công nhân </w:t>
      </w:r>
      <w:r w:rsidR="00127DD1" w:rsidRPr="00127DD1">
        <w:rPr>
          <w:rStyle w:val="fadeinm1hgl8"/>
          <w:sz w:val="28"/>
          <w:szCs w:val="28"/>
        </w:rPr>
        <w:lastRenderedPageBreak/>
        <w:t xml:space="preserve">viên toàn Công ty giữ vững trận địa tư tưởng, góp phần bảo vệ vững chắc an ninh năng lượng, </w:t>
      </w:r>
      <w:proofErr w:type="gramStart"/>
      <w:r w:rsidR="00127DD1" w:rsidRPr="00127DD1">
        <w:rPr>
          <w:rStyle w:val="fadeinm1hgl8"/>
          <w:sz w:val="28"/>
          <w:szCs w:val="28"/>
        </w:rPr>
        <w:t>an</w:t>
      </w:r>
      <w:proofErr w:type="gramEnd"/>
      <w:r w:rsidR="00127DD1" w:rsidRPr="00127DD1">
        <w:rPr>
          <w:rStyle w:val="fadeinm1hgl8"/>
          <w:sz w:val="28"/>
          <w:szCs w:val="28"/>
        </w:rPr>
        <w:t xml:space="preserve"> ninh tư tưởng và uy tín của doanh nghiệp Nhà nước trong thời đại mới.</w:t>
      </w:r>
    </w:p>
    <w:p w14:paraId="7484FDFE" w14:textId="58744B9D" w:rsidR="00127DD1" w:rsidRDefault="00127DD1" w:rsidP="007F78B0">
      <w:pPr>
        <w:pStyle w:val="NormalWeb"/>
        <w:widowControl w:val="0"/>
        <w:spacing w:before="0" w:beforeAutospacing="0" w:after="0" w:afterAutospacing="0" w:line="360" w:lineRule="auto"/>
        <w:ind w:firstLine="720"/>
        <w:jc w:val="both"/>
        <w:rPr>
          <w:rStyle w:val="fadeinm1hgl8"/>
          <w:sz w:val="28"/>
          <w:szCs w:val="28"/>
        </w:rPr>
      </w:pPr>
      <w:r w:rsidRPr="007F78B0">
        <w:rPr>
          <w:rStyle w:val="fadeinm1hgl8"/>
          <w:sz w:val="28"/>
          <w:szCs w:val="28"/>
        </w:rPr>
        <w:t xml:space="preserve">“Giữ vững niềm tin </w:t>
      </w:r>
      <w:r w:rsidR="007F78B0">
        <w:rPr>
          <w:rStyle w:val="fadeinm1hgl8"/>
          <w:sz w:val="28"/>
          <w:szCs w:val="28"/>
        </w:rPr>
        <w:t>-</w:t>
      </w:r>
      <w:r w:rsidRPr="007F78B0">
        <w:rPr>
          <w:rStyle w:val="fadeinm1hgl8"/>
          <w:sz w:val="28"/>
          <w:szCs w:val="28"/>
        </w:rPr>
        <w:t xml:space="preserve"> Vững bước tiên phong </w:t>
      </w:r>
      <w:r w:rsidR="007F78B0">
        <w:rPr>
          <w:rStyle w:val="fadeinm1hgl8"/>
          <w:sz w:val="28"/>
          <w:szCs w:val="28"/>
        </w:rPr>
        <w:t>-</w:t>
      </w:r>
      <w:r w:rsidRPr="007F78B0">
        <w:rPr>
          <w:rStyle w:val="fadeinm1hgl8"/>
          <w:sz w:val="28"/>
          <w:szCs w:val="28"/>
        </w:rPr>
        <w:t xml:space="preserve"> Sẵn sàng chiến đấu trên mặt trận tư tưởng </w:t>
      </w:r>
      <w:r w:rsidR="007F78B0">
        <w:rPr>
          <w:rStyle w:val="fadeinm1hgl8"/>
          <w:sz w:val="28"/>
          <w:szCs w:val="28"/>
        </w:rPr>
        <w:t>-</w:t>
      </w:r>
      <w:r w:rsidRPr="007F78B0">
        <w:rPr>
          <w:rStyle w:val="fadeinm1hgl8"/>
          <w:sz w:val="28"/>
          <w:szCs w:val="28"/>
        </w:rPr>
        <w:t xml:space="preserve"> Vì Đảng, vì dân, vì tương lai đất nước”</w:t>
      </w:r>
      <w:r w:rsidR="007F78B0">
        <w:rPr>
          <w:rStyle w:val="fadeinm1hgl8"/>
          <w:sz w:val="28"/>
          <w:szCs w:val="28"/>
        </w:rPr>
        <w:t>.</w:t>
      </w:r>
    </w:p>
    <w:p w14:paraId="24472409"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66B6CBCD"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050221EE"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496E5CCD"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34DDCF3F"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76467998"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6F289165"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07B114AB"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5917DDCA"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59B2E110"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1159D02B"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67EA827E"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64534503"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2739D01C"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22AA7463"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25ED99B9"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570EF531"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244BEDA1"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4FD68D43"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23F4DAEA"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3CC216AE"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268C7435"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09664080"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4D3CE1F2" w14:textId="77777777" w:rsidR="007F78B0" w:rsidRDefault="007F78B0" w:rsidP="007F78B0">
      <w:pPr>
        <w:pStyle w:val="NormalWeb"/>
        <w:widowControl w:val="0"/>
        <w:spacing w:before="0" w:beforeAutospacing="0" w:after="0" w:afterAutospacing="0" w:line="360" w:lineRule="auto"/>
        <w:ind w:firstLine="720"/>
        <w:jc w:val="both"/>
        <w:rPr>
          <w:rStyle w:val="fadeinm1hgl8"/>
          <w:sz w:val="28"/>
          <w:szCs w:val="28"/>
        </w:rPr>
      </w:pPr>
    </w:p>
    <w:p w14:paraId="3A0B48E0" w14:textId="77777777" w:rsidR="007F78B0" w:rsidRPr="007F78B0" w:rsidRDefault="007F78B0" w:rsidP="007F78B0">
      <w:pPr>
        <w:pStyle w:val="NormalWeb"/>
        <w:widowControl w:val="0"/>
        <w:spacing w:before="0" w:beforeAutospacing="0" w:after="0" w:afterAutospacing="0" w:line="360" w:lineRule="auto"/>
        <w:ind w:firstLine="720"/>
        <w:jc w:val="both"/>
        <w:rPr>
          <w:rStyle w:val="fadeinm1hgl8"/>
        </w:rPr>
      </w:pPr>
    </w:p>
    <w:p w14:paraId="2D10FC66" w14:textId="77777777" w:rsidR="00F43668" w:rsidRPr="007F78B0" w:rsidRDefault="00FA5734" w:rsidP="007F78B0">
      <w:pPr>
        <w:widowControl w:val="0"/>
        <w:spacing w:after="0" w:line="360" w:lineRule="auto"/>
        <w:jc w:val="center"/>
        <w:rPr>
          <w:rFonts w:cs="Times New Roman"/>
          <w:b/>
          <w:bCs/>
        </w:rPr>
      </w:pPr>
      <w:r w:rsidRPr="007F78B0">
        <w:rPr>
          <w:rFonts w:cs="Times New Roman"/>
          <w:b/>
          <w:bCs/>
        </w:rPr>
        <w:lastRenderedPageBreak/>
        <w:t>TÀI LIỆU THAM KHẢO</w:t>
      </w:r>
    </w:p>
    <w:p w14:paraId="7FAFAA18" w14:textId="77777777" w:rsidR="00F43668" w:rsidRPr="007F78B0" w:rsidRDefault="00FA5734" w:rsidP="007F78B0">
      <w:pPr>
        <w:widowControl w:val="0"/>
        <w:spacing w:after="0" w:line="360" w:lineRule="auto"/>
        <w:jc w:val="both"/>
        <w:rPr>
          <w:rFonts w:cs="Times New Roman"/>
          <w:i/>
          <w:iCs/>
          <w:sz w:val="28"/>
          <w:szCs w:val="28"/>
        </w:rPr>
      </w:pPr>
      <w:r w:rsidRPr="007F78B0">
        <w:rPr>
          <w:rFonts w:cs="Times New Roman"/>
          <w:i/>
          <w:iCs/>
          <w:sz w:val="28"/>
          <w:szCs w:val="28"/>
        </w:rPr>
        <w:t>1. Văn kiện Đại hội đại biểu toàn quốc lần thứ XIII của Đảng.</w:t>
      </w:r>
    </w:p>
    <w:p w14:paraId="111D6125" w14:textId="77777777" w:rsidR="00F43668" w:rsidRPr="007F78B0" w:rsidRDefault="00FA5734" w:rsidP="007F78B0">
      <w:pPr>
        <w:widowControl w:val="0"/>
        <w:spacing w:after="0" w:line="360" w:lineRule="auto"/>
        <w:jc w:val="both"/>
        <w:rPr>
          <w:rFonts w:cs="Times New Roman"/>
          <w:i/>
          <w:iCs/>
          <w:sz w:val="28"/>
          <w:szCs w:val="28"/>
        </w:rPr>
      </w:pPr>
      <w:r w:rsidRPr="007F78B0">
        <w:rPr>
          <w:rFonts w:cs="Times New Roman"/>
          <w:i/>
          <w:iCs/>
          <w:sz w:val="28"/>
          <w:szCs w:val="28"/>
        </w:rPr>
        <w:t>2. Nghị quyết Trung ương 4 khóa XII, XIII về xây dựng, chỉnh đốn Đảng.</w:t>
      </w:r>
    </w:p>
    <w:p w14:paraId="2F2476D3" w14:textId="77777777" w:rsidR="00F43668" w:rsidRPr="007F78B0" w:rsidRDefault="00FA5734" w:rsidP="007F78B0">
      <w:pPr>
        <w:widowControl w:val="0"/>
        <w:spacing w:after="0" w:line="360" w:lineRule="auto"/>
        <w:jc w:val="both"/>
        <w:rPr>
          <w:rFonts w:cs="Times New Roman"/>
          <w:i/>
          <w:iCs/>
          <w:sz w:val="28"/>
          <w:szCs w:val="28"/>
        </w:rPr>
      </w:pPr>
      <w:r w:rsidRPr="007F78B0">
        <w:rPr>
          <w:rFonts w:cs="Times New Roman"/>
          <w:i/>
          <w:iCs/>
          <w:sz w:val="28"/>
          <w:szCs w:val="28"/>
        </w:rPr>
        <w:t>3. Tài liệu Ban Tuyên giáo Trung ương về đấu tranh phản bác các quan điểm sai trái, thù địch.</w:t>
      </w:r>
    </w:p>
    <w:p w14:paraId="24EF40D7" w14:textId="77777777" w:rsidR="00F43668" w:rsidRPr="007F78B0" w:rsidRDefault="00FA5734" w:rsidP="007F78B0">
      <w:pPr>
        <w:widowControl w:val="0"/>
        <w:spacing w:after="0" w:line="360" w:lineRule="auto"/>
        <w:jc w:val="both"/>
        <w:rPr>
          <w:rFonts w:cs="Times New Roman"/>
          <w:i/>
          <w:iCs/>
          <w:sz w:val="28"/>
          <w:szCs w:val="28"/>
        </w:rPr>
      </w:pPr>
      <w:r w:rsidRPr="007F78B0">
        <w:rPr>
          <w:rFonts w:cs="Times New Roman"/>
          <w:i/>
          <w:iCs/>
          <w:sz w:val="28"/>
          <w:szCs w:val="28"/>
        </w:rPr>
        <w:t>4. Cổng thông tin điện tử Đảng Cộng sản Việt Nam: dangcongsan.vn.</w:t>
      </w:r>
    </w:p>
    <w:p w14:paraId="3102DCBE" w14:textId="77777777" w:rsidR="008E00F1" w:rsidRPr="007F78B0" w:rsidRDefault="00FA5734" w:rsidP="007F78B0">
      <w:pPr>
        <w:widowControl w:val="0"/>
        <w:spacing w:after="0" w:line="360" w:lineRule="auto"/>
        <w:jc w:val="both"/>
        <w:rPr>
          <w:rFonts w:cs="Times New Roman"/>
          <w:i/>
          <w:iCs/>
          <w:sz w:val="28"/>
          <w:szCs w:val="28"/>
        </w:rPr>
      </w:pPr>
      <w:r w:rsidRPr="007F78B0">
        <w:rPr>
          <w:rFonts w:cs="Times New Roman"/>
          <w:i/>
          <w:iCs/>
          <w:sz w:val="28"/>
          <w:szCs w:val="28"/>
        </w:rPr>
        <w:t>5. Một số trang tin, tài liệu nội bộ của Tập đoàn Công nghiệp Than – Khoáng sản Việt Nam (TKV).</w:t>
      </w:r>
    </w:p>
    <w:p w14:paraId="576C116E" w14:textId="77777777" w:rsidR="008E00F1" w:rsidRDefault="008E00F1" w:rsidP="008E00F1">
      <w:pPr>
        <w:widowControl w:val="0"/>
        <w:spacing w:after="0" w:line="360" w:lineRule="auto"/>
        <w:rPr>
          <w:rFonts w:cs="Times New Roman"/>
          <w:sz w:val="28"/>
          <w:szCs w:val="28"/>
        </w:rPr>
      </w:pPr>
    </w:p>
    <w:p w14:paraId="6C281503" w14:textId="77777777" w:rsidR="008E00F1" w:rsidRDefault="008E00F1" w:rsidP="008E00F1">
      <w:pPr>
        <w:widowControl w:val="0"/>
        <w:spacing w:after="0" w:line="360" w:lineRule="auto"/>
        <w:rPr>
          <w:rFonts w:cs="Times New Roman"/>
          <w:sz w:val="28"/>
          <w:szCs w:val="28"/>
        </w:rPr>
      </w:pPr>
    </w:p>
    <w:p w14:paraId="18B0997B" w14:textId="77777777" w:rsidR="008E00F1" w:rsidRDefault="008E00F1" w:rsidP="008E00F1">
      <w:pPr>
        <w:widowControl w:val="0"/>
        <w:spacing w:after="0" w:line="360" w:lineRule="auto"/>
        <w:rPr>
          <w:rFonts w:cs="Times New Roman"/>
          <w:sz w:val="28"/>
          <w:szCs w:val="28"/>
        </w:rPr>
      </w:pPr>
    </w:p>
    <w:p w14:paraId="008400A1" w14:textId="77777777" w:rsidR="008E00F1" w:rsidRDefault="008E00F1" w:rsidP="008E00F1">
      <w:pPr>
        <w:widowControl w:val="0"/>
        <w:spacing w:after="0" w:line="360" w:lineRule="auto"/>
        <w:rPr>
          <w:rFonts w:cs="Times New Roman"/>
          <w:sz w:val="28"/>
          <w:szCs w:val="28"/>
        </w:rPr>
      </w:pPr>
    </w:p>
    <w:p w14:paraId="4A0CE1F7" w14:textId="77777777" w:rsidR="008E00F1" w:rsidRDefault="008E00F1" w:rsidP="008E00F1">
      <w:pPr>
        <w:widowControl w:val="0"/>
        <w:spacing w:after="0" w:line="360" w:lineRule="auto"/>
        <w:rPr>
          <w:rFonts w:cs="Times New Roman"/>
          <w:sz w:val="28"/>
          <w:szCs w:val="28"/>
        </w:rPr>
      </w:pPr>
    </w:p>
    <w:p w14:paraId="67BDAAEB" w14:textId="77777777" w:rsidR="008E00F1" w:rsidRDefault="008E00F1" w:rsidP="008E00F1">
      <w:pPr>
        <w:widowControl w:val="0"/>
        <w:spacing w:after="0" w:line="360" w:lineRule="auto"/>
        <w:rPr>
          <w:rFonts w:cs="Times New Roman"/>
          <w:sz w:val="28"/>
          <w:szCs w:val="28"/>
        </w:rPr>
      </w:pPr>
    </w:p>
    <w:p w14:paraId="6F580675" w14:textId="77777777" w:rsidR="008E00F1" w:rsidRDefault="008E00F1" w:rsidP="008E00F1">
      <w:pPr>
        <w:widowControl w:val="0"/>
        <w:spacing w:after="0" w:line="360" w:lineRule="auto"/>
        <w:rPr>
          <w:rFonts w:cs="Times New Roman"/>
          <w:sz w:val="28"/>
          <w:szCs w:val="28"/>
        </w:rPr>
      </w:pPr>
    </w:p>
    <w:p w14:paraId="5EFD1AE1" w14:textId="77777777" w:rsidR="008E00F1" w:rsidRDefault="008E00F1" w:rsidP="008E00F1">
      <w:pPr>
        <w:widowControl w:val="0"/>
        <w:spacing w:after="0" w:line="360" w:lineRule="auto"/>
        <w:rPr>
          <w:rFonts w:cs="Times New Roman"/>
          <w:sz w:val="28"/>
          <w:szCs w:val="28"/>
        </w:rPr>
      </w:pPr>
    </w:p>
    <w:p w14:paraId="3F140D2F" w14:textId="77777777" w:rsidR="008E00F1" w:rsidRDefault="008E00F1" w:rsidP="008E00F1">
      <w:pPr>
        <w:widowControl w:val="0"/>
        <w:spacing w:after="0" w:line="360" w:lineRule="auto"/>
        <w:rPr>
          <w:rFonts w:cs="Times New Roman"/>
          <w:sz w:val="28"/>
          <w:szCs w:val="28"/>
        </w:rPr>
      </w:pPr>
    </w:p>
    <w:p w14:paraId="7CDA8208" w14:textId="77777777" w:rsidR="007F78B0" w:rsidRDefault="007F78B0" w:rsidP="008E00F1">
      <w:pPr>
        <w:widowControl w:val="0"/>
        <w:spacing w:after="0" w:line="360" w:lineRule="auto"/>
        <w:rPr>
          <w:rFonts w:cs="Times New Roman"/>
          <w:sz w:val="28"/>
          <w:szCs w:val="28"/>
        </w:rPr>
      </w:pPr>
    </w:p>
    <w:p w14:paraId="5F1F81E7" w14:textId="77777777" w:rsidR="007F78B0" w:rsidRDefault="007F78B0" w:rsidP="008E00F1">
      <w:pPr>
        <w:widowControl w:val="0"/>
        <w:spacing w:after="0" w:line="360" w:lineRule="auto"/>
        <w:rPr>
          <w:rFonts w:cs="Times New Roman"/>
          <w:sz w:val="28"/>
          <w:szCs w:val="28"/>
        </w:rPr>
      </w:pPr>
    </w:p>
    <w:p w14:paraId="3D2D0D0C" w14:textId="77777777" w:rsidR="007F78B0" w:rsidRDefault="007F78B0" w:rsidP="008E00F1">
      <w:pPr>
        <w:widowControl w:val="0"/>
        <w:spacing w:after="0" w:line="360" w:lineRule="auto"/>
        <w:rPr>
          <w:rFonts w:cs="Times New Roman"/>
          <w:sz w:val="28"/>
          <w:szCs w:val="28"/>
        </w:rPr>
      </w:pPr>
    </w:p>
    <w:p w14:paraId="196AA00E" w14:textId="77777777" w:rsidR="007F78B0" w:rsidRDefault="007F78B0" w:rsidP="008E00F1">
      <w:pPr>
        <w:widowControl w:val="0"/>
        <w:spacing w:after="0" w:line="360" w:lineRule="auto"/>
        <w:rPr>
          <w:rFonts w:cs="Times New Roman"/>
          <w:sz w:val="28"/>
          <w:szCs w:val="28"/>
        </w:rPr>
      </w:pPr>
    </w:p>
    <w:p w14:paraId="328D54DA" w14:textId="77777777" w:rsidR="007F78B0" w:rsidRDefault="007F78B0" w:rsidP="008E00F1">
      <w:pPr>
        <w:widowControl w:val="0"/>
        <w:spacing w:after="0" w:line="360" w:lineRule="auto"/>
        <w:rPr>
          <w:rFonts w:cs="Times New Roman"/>
          <w:sz w:val="28"/>
          <w:szCs w:val="28"/>
        </w:rPr>
      </w:pPr>
    </w:p>
    <w:p w14:paraId="6D6DB12D" w14:textId="77777777" w:rsidR="007F78B0" w:rsidRDefault="007F78B0" w:rsidP="008E00F1">
      <w:pPr>
        <w:widowControl w:val="0"/>
        <w:spacing w:after="0" w:line="360" w:lineRule="auto"/>
        <w:rPr>
          <w:rFonts w:cs="Times New Roman"/>
          <w:sz w:val="28"/>
          <w:szCs w:val="28"/>
        </w:rPr>
      </w:pPr>
    </w:p>
    <w:p w14:paraId="52FECC9C" w14:textId="77777777" w:rsidR="007F78B0" w:rsidRDefault="007F78B0" w:rsidP="008E00F1">
      <w:pPr>
        <w:widowControl w:val="0"/>
        <w:spacing w:after="0" w:line="360" w:lineRule="auto"/>
        <w:rPr>
          <w:rFonts w:cs="Times New Roman"/>
          <w:sz w:val="28"/>
          <w:szCs w:val="28"/>
        </w:rPr>
      </w:pPr>
    </w:p>
    <w:p w14:paraId="54477D79" w14:textId="77777777" w:rsidR="007F78B0" w:rsidRDefault="007F78B0" w:rsidP="008E00F1">
      <w:pPr>
        <w:widowControl w:val="0"/>
        <w:spacing w:after="0" w:line="360" w:lineRule="auto"/>
        <w:rPr>
          <w:rFonts w:cs="Times New Roman"/>
          <w:sz w:val="28"/>
          <w:szCs w:val="28"/>
        </w:rPr>
      </w:pPr>
    </w:p>
    <w:p w14:paraId="4846332F" w14:textId="77777777" w:rsidR="007F78B0" w:rsidRDefault="007F78B0" w:rsidP="008E00F1">
      <w:pPr>
        <w:widowControl w:val="0"/>
        <w:spacing w:after="0" w:line="360" w:lineRule="auto"/>
        <w:rPr>
          <w:rFonts w:cs="Times New Roman"/>
          <w:sz w:val="28"/>
          <w:szCs w:val="28"/>
        </w:rPr>
      </w:pPr>
    </w:p>
    <w:p w14:paraId="02A83CF9" w14:textId="77777777" w:rsidR="007F78B0" w:rsidRDefault="007F78B0" w:rsidP="008E00F1">
      <w:pPr>
        <w:widowControl w:val="0"/>
        <w:spacing w:after="0" w:line="360" w:lineRule="auto"/>
        <w:rPr>
          <w:rFonts w:cs="Times New Roman"/>
          <w:sz w:val="28"/>
          <w:szCs w:val="28"/>
        </w:rPr>
      </w:pPr>
    </w:p>
    <w:p w14:paraId="75340C63" w14:textId="77777777" w:rsidR="007F78B0" w:rsidRDefault="007F78B0" w:rsidP="008E00F1">
      <w:pPr>
        <w:widowControl w:val="0"/>
        <w:spacing w:after="0" w:line="360" w:lineRule="auto"/>
        <w:rPr>
          <w:rFonts w:cs="Times New Roman"/>
          <w:sz w:val="28"/>
          <w:szCs w:val="28"/>
        </w:rPr>
      </w:pPr>
    </w:p>
    <w:p w14:paraId="6AFDDE2C" w14:textId="77777777" w:rsidR="008E00F1" w:rsidRDefault="008E00F1" w:rsidP="008E00F1">
      <w:pPr>
        <w:widowControl w:val="0"/>
        <w:spacing w:after="0" w:line="360" w:lineRule="auto"/>
        <w:rPr>
          <w:rFonts w:cs="Times New Roman"/>
          <w:sz w:val="28"/>
          <w:szCs w:val="28"/>
        </w:rPr>
      </w:pPr>
    </w:p>
    <w:p w14:paraId="6641341E" w14:textId="77777777" w:rsidR="008E00F1" w:rsidRDefault="008E00F1" w:rsidP="008E00F1">
      <w:pPr>
        <w:widowControl w:val="0"/>
        <w:spacing w:after="0" w:line="360" w:lineRule="auto"/>
        <w:rPr>
          <w:rFonts w:cs="Times New Roman"/>
          <w:sz w:val="28"/>
          <w:szCs w:val="28"/>
        </w:rPr>
      </w:pPr>
    </w:p>
    <w:p w14:paraId="35FB1F01" w14:textId="28412550" w:rsidR="008E00F1" w:rsidRPr="008E00F1" w:rsidRDefault="008E00F1" w:rsidP="007F78B0">
      <w:pPr>
        <w:widowControl w:val="0"/>
        <w:spacing w:after="0" w:line="240" w:lineRule="auto"/>
        <w:jc w:val="center"/>
        <w:rPr>
          <w:rFonts w:cs="Times New Roman"/>
          <w:sz w:val="28"/>
          <w:szCs w:val="28"/>
          <w:lang w:val="vi-VN"/>
        </w:rPr>
      </w:pPr>
      <w:r w:rsidRPr="008E00F1">
        <w:rPr>
          <w:rFonts w:cs="Times New Roman"/>
          <w:b/>
          <w:bCs/>
          <w:sz w:val="28"/>
          <w:szCs w:val="28"/>
          <w:lang w:val="vi-VN"/>
        </w:rPr>
        <w:lastRenderedPageBreak/>
        <w:t>THÔNG TIN CÁ NHÂN TÁC GIẢ CÓ TÁC PHẨM DỰ THI</w:t>
      </w:r>
    </w:p>
    <w:p w14:paraId="7DE140BA" w14:textId="77777777" w:rsidR="008E00F1" w:rsidRPr="008E00F1" w:rsidRDefault="008E00F1" w:rsidP="007F78B0">
      <w:pPr>
        <w:widowControl w:val="0"/>
        <w:spacing w:after="0" w:line="240" w:lineRule="auto"/>
        <w:jc w:val="center"/>
        <w:rPr>
          <w:rFonts w:cs="Times New Roman"/>
          <w:sz w:val="28"/>
          <w:szCs w:val="28"/>
          <w:lang w:val="vi-VN"/>
        </w:rPr>
      </w:pPr>
      <w:r w:rsidRPr="008E00F1">
        <w:rPr>
          <w:rFonts w:cs="Times New Roman"/>
          <w:b/>
          <w:bCs/>
          <w:sz w:val="28"/>
          <w:szCs w:val="28"/>
          <w:lang w:val="vi-VN"/>
        </w:rPr>
        <w:t>CHÍNH LUẬN BẢO VỆ NỀN TÁNG TƯ TƯỞNG CỦA ĐẢNG</w:t>
      </w:r>
    </w:p>
    <w:p w14:paraId="457D17D5" w14:textId="77777777" w:rsidR="008E00F1" w:rsidRPr="008E00F1" w:rsidRDefault="008E00F1" w:rsidP="007F78B0">
      <w:pPr>
        <w:widowControl w:val="0"/>
        <w:spacing w:after="0" w:line="240" w:lineRule="auto"/>
        <w:jc w:val="center"/>
        <w:rPr>
          <w:rFonts w:cs="Times New Roman"/>
          <w:sz w:val="28"/>
          <w:szCs w:val="28"/>
          <w:lang w:val="vi-VN"/>
        </w:rPr>
      </w:pPr>
      <w:r w:rsidRPr="008E00F1">
        <w:rPr>
          <w:rFonts w:cs="Times New Roman"/>
          <w:b/>
          <w:bCs/>
          <w:sz w:val="28"/>
          <w:szCs w:val="28"/>
          <w:lang w:val="vi-VN"/>
        </w:rPr>
        <w:t>LẦN THỨ NĂM, NĂM 2025</w:t>
      </w:r>
    </w:p>
    <w:p w14:paraId="6B080E62" w14:textId="77777777" w:rsidR="008E00F1" w:rsidRPr="008E00F1" w:rsidRDefault="008E00F1" w:rsidP="008E00F1">
      <w:pPr>
        <w:spacing w:line="360" w:lineRule="auto"/>
        <w:rPr>
          <w:rFonts w:cs="Times New Roman"/>
          <w:sz w:val="28"/>
          <w:szCs w:val="28"/>
          <w:lang w:val="vi-VN"/>
        </w:rPr>
      </w:pPr>
    </w:p>
    <w:p w14:paraId="2F1CB4CC" w14:textId="04A582F9" w:rsidR="008E00F1" w:rsidRPr="008E00F1" w:rsidRDefault="008E00F1" w:rsidP="007F78B0">
      <w:pPr>
        <w:spacing w:after="0" w:line="360" w:lineRule="auto"/>
        <w:ind w:firstLine="720"/>
        <w:rPr>
          <w:rFonts w:cs="Times New Roman"/>
          <w:sz w:val="28"/>
          <w:szCs w:val="28"/>
          <w:lang w:val="vi-VN"/>
        </w:rPr>
      </w:pPr>
      <w:r w:rsidRPr="008E00F1">
        <w:rPr>
          <w:rFonts w:cs="Times New Roman"/>
          <w:b/>
          <w:bCs/>
          <w:sz w:val="28"/>
          <w:szCs w:val="28"/>
          <w:lang w:val="vi-VN"/>
        </w:rPr>
        <w:t xml:space="preserve">1. Họ và tên: </w:t>
      </w:r>
      <w:r w:rsidR="007F78B0" w:rsidRPr="007F78B0">
        <w:rPr>
          <w:rFonts w:cs="Times New Roman"/>
          <w:sz w:val="28"/>
          <w:szCs w:val="28"/>
          <w:lang w:val="vi-VN"/>
        </w:rPr>
        <w:t>Đỗ Lê Chuẩn</w:t>
      </w:r>
      <w:r w:rsidRPr="008E00F1">
        <w:rPr>
          <w:rFonts w:cs="Times New Roman"/>
          <w:sz w:val="28"/>
          <w:szCs w:val="28"/>
          <w:lang w:val="vi-VN"/>
        </w:rPr>
        <w:t xml:space="preserve"> </w:t>
      </w:r>
    </w:p>
    <w:p w14:paraId="7B50BEDD" w14:textId="4C9DFBD9" w:rsidR="008E00F1" w:rsidRPr="008E00F1" w:rsidRDefault="008E00F1" w:rsidP="007F78B0">
      <w:pPr>
        <w:spacing w:after="0" w:line="360" w:lineRule="auto"/>
        <w:ind w:firstLine="720"/>
        <w:rPr>
          <w:rFonts w:cs="Times New Roman"/>
          <w:sz w:val="28"/>
          <w:szCs w:val="28"/>
        </w:rPr>
      </w:pPr>
      <w:r w:rsidRPr="008E00F1">
        <w:rPr>
          <w:rFonts w:cs="Times New Roman"/>
          <w:b/>
          <w:bCs/>
          <w:sz w:val="28"/>
          <w:szCs w:val="28"/>
          <w:lang w:val="vi-VN"/>
        </w:rPr>
        <w:t>2. Năm sinh</w:t>
      </w:r>
      <w:r w:rsidRPr="008E00F1">
        <w:rPr>
          <w:rFonts w:cs="Times New Roman"/>
          <w:sz w:val="28"/>
          <w:szCs w:val="28"/>
          <w:lang w:val="vi-VN"/>
        </w:rPr>
        <w:t>: 19</w:t>
      </w:r>
      <w:r w:rsidR="002251F6">
        <w:rPr>
          <w:rFonts w:cs="Times New Roman"/>
          <w:sz w:val="28"/>
          <w:szCs w:val="28"/>
        </w:rPr>
        <w:t>82</w:t>
      </w:r>
    </w:p>
    <w:p w14:paraId="63B70C6F" w14:textId="77777777" w:rsidR="008E00F1" w:rsidRPr="008E00F1" w:rsidRDefault="008E00F1" w:rsidP="007F78B0">
      <w:pPr>
        <w:spacing w:after="0" w:line="360" w:lineRule="auto"/>
        <w:ind w:firstLine="720"/>
        <w:rPr>
          <w:rFonts w:cs="Times New Roman"/>
          <w:sz w:val="28"/>
          <w:szCs w:val="28"/>
          <w:lang w:val="vi-VN"/>
        </w:rPr>
      </w:pPr>
      <w:r w:rsidRPr="008E00F1">
        <w:rPr>
          <w:rFonts w:cs="Times New Roman"/>
          <w:b/>
          <w:bCs/>
          <w:sz w:val="28"/>
          <w:szCs w:val="28"/>
          <w:lang w:val="vi-VN"/>
        </w:rPr>
        <w:t>3. Bút danh</w:t>
      </w:r>
      <w:r w:rsidRPr="008E00F1">
        <w:rPr>
          <w:rFonts w:cs="Times New Roman"/>
          <w:sz w:val="28"/>
          <w:szCs w:val="28"/>
          <w:lang w:val="vi-VN"/>
        </w:rPr>
        <w:t>: không.</w:t>
      </w:r>
    </w:p>
    <w:p w14:paraId="0064EAC0" w14:textId="77777777" w:rsidR="008E00F1" w:rsidRPr="008E00F1" w:rsidRDefault="008E00F1" w:rsidP="007F78B0">
      <w:pPr>
        <w:spacing w:after="0" w:line="360" w:lineRule="auto"/>
        <w:ind w:firstLine="720"/>
        <w:rPr>
          <w:rFonts w:cs="Times New Roman"/>
          <w:sz w:val="28"/>
          <w:szCs w:val="28"/>
          <w:lang w:val="vi-VN"/>
        </w:rPr>
      </w:pPr>
      <w:r w:rsidRPr="008E00F1">
        <w:rPr>
          <w:rFonts w:cs="Times New Roman"/>
          <w:b/>
          <w:bCs/>
          <w:sz w:val="28"/>
          <w:szCs w:val="28"/>
          <w:lang w:val="vi-VN"/>
        </w:rPr>
        <w:t>4. Chức danh khoa học</w:t>
      </w:r>
      <w:r w:rsidRPr="008E00F1">
        <w:rPr>
          <w:rFonts w:cs="Times New Roman"/>
          <w:sz w:val="28"/>
          <w:szCs w:val="28"/>
          <w:lang w:val="vi-VN"/>
        </w:rPr>
        <w:t>: không.</w:t>
      </w:r>
    </w:p>
    <w:p w14:paraId="3A8E74DC" w14:textId="7C77C949" w:rsidR="008E00F1" w:rsidRPr="008E00F1" w:rsidRDefault="008E00F1" w:rsidP="007F78B0">
      <w:pPr>
        <w:spacing w:after="0" w:line="360" w:lineRule="auto"/>
        <w:ind w:firstLine="720"/>
        <w:rPr>
          <w:rFonts w:cs="Times New Roman"/>
          <w:sz w:val="28"/>
          <w:szCs w:val="28"/>
          <w:lang w:val="vi-VN"/>
        </w:rPr>
      </w:pPr>
      <w:r w:rsidRPr="008E00F1">
        <w:rPr>
          <w:rFonts w:cs="Times New Roman"/>
          <w:b/>
          <w:bCs/>
          <w:sz w:val="28"/>
          <w:szCs w:val="28"/>
          <w:lang w:val="vi-VN"/>
        </w:rPr>
        <w:t>5. Chức vụ, đơn vị công tác</w:t>
      </w:r>
      <w:r w:rsidRPr="008E00F1">
        <w:rPr>
          <w:rFonts w:cs="Times New Roman"/>
          <w:sz w:val="28"/>
          <w:szCs w:val="28"/>
          <w:lang w:val="vi-VN"/>
        </w:rPr>
        <w:t>: Uỷ viên BCH Đảng bộ Công ty, Quản đốc Phân xưởng Vận hành, Công ty Nhiệt điện Cẩm Phả - TKV, Tổng công ty Điện lực - TKV.</w:t>
      </w:r>
    </w:p>
    <w:p w14:paraId="0625DCBD" w14:textId="77777777" w:rsidR="008E00F1" w:rsidRPr="008E00F1" w:rsidRDefault="008E00F1" w:rsidP="007F78B0">
      <w:pPr>
        <w:spacing w:after="0" w:line="360" w:lineRule="auto"/>
        <w:ind w:firstLine="720"/>
        <w:rPr>
          <w:rFonts w:cs="Times New Roman"/>
          <w:sz w:val="28"/>
          <w:szCs w:val="28"/>
          <w:lang w:val="vi-VN"/>
        </w:rPr>
      </w:pPr>
      <w:r w:rsidRPr="008E00F1">
        <w:rPr>
          <w:rFonts w:cs="Times New Roman"/>
          <w:b/>
          <w:bCs/>
          <w:sz w:val="28"/>
          <w:szCs w:val="28"/>
          <w:lang w:val="vi-VN"/>
        </w:rPr>
        <w:t>6. Địa chỉ liên hệ</w:t>
      </w:r>
      <w:r w:rsidRPr="008E00F1">
        <w:rPr>
          <w:rFonts w:cs="Times New Roman"/>
          <w:sz w:val="28"/>
          <w:szCs w:val="28"/>
          <w:lang w:val="vi-VN"/>
        </w:rPr>
        <w:t>: Phân xưởng Vận hành, Công ty Nhiệt điện Cẩm Phả - TKV.</w:t>
      </w:r>
    </w:p>
    <w:p w14:paraId="75920517" w14:textId="48D8348D" w:rsidR="008E00F1" w:rsidRPr="008E00F1" w:rsidRDefault="008E00F1" w:rsidP="007F78B0">
      <w:pPr>
        <w:spacing w:after="0" w:line="360" w:lineRule="auto"/>
        <w:ind w:firstLine="720"/>
        <w:rPr>
          <w:rFonts w:cs="Times New Roman"/>
          <w:sz w:val="28"/>
          <w:szCs w:val="28"/>
        </w:rPr>
      </w:pPr>
      <w:r w:rsidRPr="008E00F1">
        <w:rPr>
          <w:rFonts w:cs="Times New Roman"/>
          <w:b/>
          <w:bCs/>
          <w:sz w:val="28"/>
          <w:szCs w:val="28"/>
          <w:lang w:val="vi-VN"/>
        </w:rPr>
        <w:t>7. Số điện thoại</w:t>
      </w:r>
      <w:r w:rsidRPr="008E00F1">
        <w:rPr>
          <w:rFonts w:cs="Times New Roman"/>
          <w:sz w:val="28"/>
          <w:szCs w:val="28"/>
          <w:lang w:val="vi-VN"/>
        </w:rPr>
        <w:t xml:space="preserve">: </w:t>
      </w:r>
      <w:r w:rsidR="002251F6" w:rsidRPr="002251F6">
        <w:rPr>
          <w:rFonts w:cs="Times New Roman"/>
          <w:sz w:val="28"/>
          <w:szCs w:val="28"/>
          <w:lang w:val="vi-VN"/>
        </w:rPr>
        <w:t>091685800</w:t>
      </w:r>
      <w:r w:rsidR="002251F6">
        <w:rPr>
          <w:rFonts w:cs="Times New Roman"/>
          <w:sz w:val="28"/>
          <w:szCs w:val="28"/>
        </w:rPr>
        <w:t>.</w:t>
      </w:r>
    </w:p>
    <w:p w14:paraId="7DDA39AA" w14:textId="0209B101" w:rsidR="008E00F1" w:rsidRPr="008E00F1" w:rsidRDefault="008E00F1" w:rsidP="007F78B0">
      <w:pPr>
        <w:spacing w:after="0" w:line="360" w:lineRule="auto"/>
        <w:ind w:firstLine="720"/>
        <w:rPr>
          <w:rFonts w:cs="Times New Roman"/>
          <w:sz w:val="28"/>
          <w:szCs w:val="28"/>
        </w:rPr>
      </w:pPr>
      <w:r w:rsidRPr="008E00F1">
        <w:rPr>
          <w:rFonts w:cs="Times New Roman"/>
          <w:b/>
          <w:bCs/>
          <w:sz w:val="28"/>
          <w:szCs w:val="28"/>
          <w:lang w:val="vi-VN"/>
        </w:rPr>
        <w:t>8. Địa chỉ email</w:t>
      </w:r>
      <w:r w:rsidRPr="008E00F1">
        <w:rPr>
          <w:rFonts w:cs="Times New Roman"/>
          <w:sz w:val="28"/>
          <w:szCs w:val="28"/>
          <w:lang w:val="vi-VN"/>
        </w:rPr>
        <w:t xml:space="preserve">: </w:t>
      </w:r>
      <w:r w:rsidR="002251F6" w:rsidRPr="002251F6">
        <w:rPr>
          <w:rFonts w:cs="Times New Roman"/>
          <w:sz w:val="28"/>
          <w:szCs w:val="28"/>
          <w:lang w:val="vi-VN"/>
        </w:rPr>
        <w:t>dolechuan</w:t>
      </w:r>
      <w:r w:rsidRPr="008E00F1">
        <w:rPr>
          <w:rFonts w:cs="Times New Roman"/>
          <w:sz w:val="28"/>
          <w:szCs w:val="28"/>
          <w:lang w:val="vi-VN"/>
        </w:rPr>
        <w:t>@gmail.com</w:t>
      </w:r>
      <w:r w:rsidR="002251F6">
        <w:rPr>
          <w:rFonts w:cs="Times New Roman"/>
          <w:sz w:val="28"/>
          <w:szCs w:val="28"/>
        </w:rPr>
        <w:t>.</w:t>
      </w:r>
    </w:p>
    <w:p w14:paraId="37E327C5" w14:textId="57981FD2" w:rsidR="008E00F1" w:rsidRPr="008E00F1" w:rsidRDefault="008E00F1" w:rsidP="007F78B0">
      <w:pPr>
        <w:spacing w:after="0" w:line="360" w:lineRule="auto"/>
        <w:ind w:firstLine="720"/>
        <w:rPr>
          <w:rFonts w:cs="Times New Roman"/>
          <w:sz w:val="28"/>
          <w:szCs w:val="28"/>
          <w:lang w:val="vi-VN"/>
        </w:rPr>
      </w:pPr>
      <w:r w:rsidRPr="008E00F1">
        <w:rPr>
          <w:rFonts w:cs="Times New Roman"/>
          <w:b/>
          <w:bCs/>
          <w:sz w:val="28"/>
          <w:szCs w:val="28"/>
          <w:lang w:val="vi-VN"/>
        </w:rPr>
        <w:t>9. Số căn cước công dân</w:t>
      </w:r>
      <w:r w:rsidRPr="008E00F1">
        <w:rPr>
          <w:rFonts w:cs="Times New Roman"/>
          <w:sz w:val="28"/>
          <w:szCs w:val="28"/>
          <w:lang w:val="vi-VN"/>
        </w:rPr>
        <w:t xml:space="preserve">: </w:t>
      </w:r>
      <w:r w:rsidR="002251F6" w:rsidRPr="002251F6">
        <w:rPr>
          <w:rFonts w:cs="Times New Roman"/>
          <w:sz w:val="28"/>
          <w:szCs w:val="28"/>
          <w:lang w:val="vi-VN"/>
        </w:rPr>
        <w:t>001082023241.</w:t>
      </w:r>
    </w:p>
    <w:p w14:paraId="20797188" w14:textId="7E8BAF9B" w:rsidR="008E00F1" w:rsidRPr="008E00F1" w:rsidRDefault="008E00F1" w:rsidP="007F78B0">
      <w:pPr>
        <w:spacing w:after="0" w:line="360" w:lineRule="auto"/>
        <w:ind w:firstLine="720"/>
        <w:rPr>
          <w:rFonts w:cs="Times New Roman"/>
          <w:sz w:val="28"/>
          <w:szCs w:val="28"/>
          <w:lang w:val="vi-VN"/>
        </w:rPr>
      </w:pPr>
      <w:r w:rsidRPr="008E00F1">
        <w:rPr>
          <w:rFonts w:cs="Times New Roman"/>
          <w:b/>
          <w:bCs/>
          <w:sz w:val="28"/>
          <w:szCs w:val="28"/>
          <w:lang w:val="vi-VN"/>
        </w:rPr>
        <w:t>10. Số tài khoản</w:t>
      </w:r>
      <w:r w:rsidRPr="008E00F1">
        <w:rPr>
          <w:rFonts w:cs="Times New Roman"/>
          <w:sz w:val="28"/>
          <w:szCs w:val="28"/>
          <w:lang w:val="vi-VN"/>
        </w:rPr>
        <w:t>: 10</w:t>
      </w:r>
      <w:r w:rsidR="002251F6" w:rsidRPr="002251F6">
        <w:rPr>
          <w:rFonts w:cs="Times New Roman"/>
          <w:sz w:val="28"/>
          <w:szCs w:val="28"/>
          <w:lang w:val="vi-VN"/>
        </w:rPr>
        <w:t>8867029903</w:t>
      </w:r>
      <w:r w:rsidRPr="008E00F1">
        <w:rPr>
          <w:rFonts w:cs="Times New Roman"/>
          <w:sz w:val="28"/>
          <w:szCs w:val="28"/>
          <w:lang w:val="vi-VN"/>
        </w:rPr>
        <w:t>, Ngân hàng ViettinBank.</w:t>
      </w:r>
    </w:p>
    <w:p w14:paraId="6E053463" w14:textId="77777777" w:rsidR="008E00F1" w:rsidRPr="008E00F1" w:rsidRDefault="008E00F1" w:rsidP="008E00F1">
      <w:pPr>
        <w:spacing w:line="360" w:lineRule="auto"/>
        <w:rPr>
          <w:rFonts w:cs="Times New Roman"/>
          <w:sz w:val="28"/>
          <w:szCs w:val="28"/>
          <w:lang w:val="vi-VN"/>
        </w:rPr>
      </w:pPr>
    </w:p>
    <w:p w14:paraId="099736D3" w14:textId="58B7ACD4" w:rsidR="00F43668" w:rsidRPr="008E00F1" w:rsidRDefault="00F43668" w:rsidP="00127DD1">
      <w:pPr>
        <w:spacing w:line="360" w:lineRule="auto"/>
        <w:rPr>
          <w:rFonts w:cs="Times New Roman"/>
          <w:sz w:val="28"/>
          <w:szCs w:val="28"/>
          <w:lang w:val="vi-VN"/>
        </w:rPr>
      </w:pPr>
    </w:p>
    <w:sectPr w:rsidR="00F43668" w:rsidRPr="008E00F1" w:rsidSect="00A74D77">
      <w:headerReference w:type="default" r:id="rId10"/>
      <w:pgSz w:w="11906" w:h="16838" w:code="9"/>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B7C8E" w14:textId="77777777" w:rsidR="00337BD8" w:rsidRDefault="00337BD8" w:rsidP="00EB109B">
      <w:pPr>
        <w:spacing w:after="0" w:line="240" w:lineRule="auto"/>
      </w:pPr>
      <w:r>
        <w:separator/>
      </w:r>
    </w:p>
  </w:endnote>
  <w:endnote w:type="continuationSeparator" w:id="0">
    <w:p w14:paraId="0E56E0B8" w14:textId="77777777" w:rsidR="00337BD8" w:rsidRDefault="00337BD8" w:rsidP="00E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69BFB" w14:textId="77777777" w:rsidR="00337BD8" w:rsidRDefault="00337BD8" w:rsidP="00EB109B">
      <w:pPr>
        <w:spacing w:after="0" w:line="240" w:lineRule="auto"/>
      </w:pPr>
      <w:r>
        <w:separator/>
      </w:r>
    </w:p>
  </w:footnote>
  <w:footnote w:type="continuationSeparator" w:id="0">
    <w:p w14:paraId="74D3AE20" w14:textId="77777777" w:rsidR="00337BD8" w:rsidRDefault="00337BD8" w:rsidP="00E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075857"/>
      <w:docPartObj>
        <w:docPartGallery w:val="Page Numbers (Top of Page)"/>
        <w:docPartUnique/>
      </w:docPartObj>
    </w:sdtPr>
    <w:sdtEndPr>
      <w:rPr>
        <w:noProof/>
      </w:rPr>
    </w:sdtEndPr>
    <w:sdtContent>
      <w:p w14:paraId="1721019D" w14:textId="24742F64" w:rsidR="00A74D77" w:rsidRDefault="00A74D7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E354707" w14:textId="77777777" w:rsidR="00A74D77" w:rsidRDefault="00A74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D33FD6"/>
    <w:multiLevelType w:val="hybridMultilevel"/>
    <w:tmpl w:val="B742D45E"/>
    <w:lvl w:ilvl="0" w:tplc="00A4D77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823B7F"/>
    <w:multiLevelType w:val="multilevel"/>
    <w:tmpl w:val="7FCC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792160"/>
    <w:multiLevelType w:val="multilevel"/>
    <w:tmpl w:val="3824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27C5A"/>
    <w:multiLevelType w:val="multilevel"/>
    <w:tmpl w:val="BCF6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591520"/>
    <w:multiLevelType w:val="multilevel"/>
    <w:tmpl w:val="67F6A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ED787C"/>
    <w:multiLevelType w:val="multilevel"/>
    <w:tmpl w:val="0286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A7A3F"/>
    <w:multiLevelType w:val="multilevel"/>
    <w:tmpl w:val="0DB2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4781B"/>
    <w:multiLevelType w:val="multilevel"/>
    <w:tmpl w:val="E71A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C5B2E"/>
    <w:multiLevelType w:val="multilevel"/>
    <w:tmpl w:val="714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95DE1"/>
    <w:multiLevelType w:val="multilevel"/>
    <w:tmpl w:val="8998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A868C9"/>
    <w:multiLevelType w:val="multilevel"/>
    <w:tmpl w:val="6C9C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C449B"/>
    <w:multiLevelType w:val="multilevel"/>
    <w:tmpl w:val="50EE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4D5DFB"/>
    <w:multiLevelType w:val="multilevel"/>
    <w:tmpl w:val="502E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23740"/>
    <w:multiLevelType w:val="multilevel"/>
    <w:tmpl w:val="7D52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262505">
    <w:abstractNumId w:val="8"/>
  </w:num>
  <w:num w:numId="2" w16cid:durableId="947734078">
    <w:abstractNumId w:val="6"/>
  </w:num>
  <w:num w:numId="3" w16cid:durableId="766585222">
    <w:abstractNumId w:val="5"/>
  </w:num>
  <w:num w:numId="4" w16cid:durableId="1901748873">
    <w:abstractNumId w:val="4"/>
  </w:num>
  <w:num w:numId="5" w16cid:durableId="1004623473">
    <w:abstractNumId w:val="7"/>
  </w:num>
  <w:num w:numId="6" w16cid:durableId="1516460705">
    <w:abstractNumId w:val="3"/>
  </w:num>
  <w:num w:numId="7" w16cid:durableId="1674801461">
    <w:abstractNumId w:val="2"/>
  </w:num>
  <w:num w:numId="8" w16cid:durableId="1843205750">
    <w:abstractNumId w:val="1"/>
  </w:num>
  <w:num w:numId="9" w16cid:durableId="973868217">
    <w:abstractNumId w:val="0"/>
  </w:num>
  <w:num w:numId="10" w16cid:durableId="540358250">
    <w:abstractNumId w:val="18"/>
  </w:num>
  <w:num w:numId="11" w16cid:durableId="1495755261">
    <w:abstractNumId w:val="20"/>
  </w:num>
  <w:num w:numId="12" w16cid:durableId="666439377">
    <w:abstractNumId w:val="16"/>
  </w:num>
  <w:num w:numId="13" w16cid:durableId="141242692">
    <w:abstractNumId w:val="21"/>
  </w:num>
  <w:num w:numId="14" w16cid:durableId="1703893557">
    <w:abstractNumId w:val="19"/>
  </w:num>
  <w:num w:numId="15" w16cid:durableId="826433787">
    <w:abstractNumId w:val="12"/>
  </w:num>
  <w:num w:numId="16" w16cid:durableId="367492125">
    <w:abstractNumId w:val="10"/>
  </w:num>
  <w:num w:numId="17" w16cid:durableId="651565316">
    <w:abstractNumId w:val="11"/>
  </w:num>
  <w:num w:numId="18" w16cid:durableId="572008925">
    <w:abstractNumId w:val="15"/>
  </w:num>
  <w:num w:numId="19" w16cid:durableId="52699278">
    <w:abstractNumId w:val="22"/>
  </w:num>
  <w:num w:numId="20" w16cid:durableId="329330694">
    <w:abstractNumId w:val="13"/>
  </w:num>
  <w:num w:numId="21" w16cid:durableId="1585651682">
    <w:abstractNumId w:val="14"/>
  </w:num>
  <w:num w:numId="22" w16cid:durableId="937836616">
    <w:abstractNumId w:val="17"/>
  </w:num>
  <w:num w:numId="23" w16cid:durableId="604195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F1E22"/>
    <w:rsid w:val="00127359"/>
    <w:rsid w:val="00127DD1"/>
    <w:rsid w:val="0015074B"/>
    <w:rsid w:val="001B15C8"/>
    <w:rsid w:val="001F16E5"/>
    <w:rsid w:val="001F6457"/>
    <w:rsid w:val="002251F6"/>
    <w:rsid w:val="002566AE"/>
    <w:rsid w:val="002947AF"/>
    <w:rsid w:val="0029639D"/>
    <w:rsid w:val="00326F90"/>
    <w:rsid w:val="00337BD8"/>
    <w:rsid w:val="00397851"/>
    <w:rsid w:val="003B4EE9"/>
    <w:rsid w:val="003C0B3A"/>
    <w:rsid w:val="0040163E"/>
    <w:rsid w:val="005B7941"/>
    <w:rsid w:val="005C03B3"/>
    <w:rsid w:val="006E7834"/>
    <w:rsid w:val="00727840"/>
    <w:rsid w:val="00753196"/>
    <w:rsid w:val="007F78B0"/>
    <w:rsid w:val="008E00F1"/>
    <w:rsid w:val="00A74D77"/>
    <w:rsid w:val="00AA1D8D"/>
    <w:rsid w:val="00AB5DDB"/>
    <w:rsid w:val="00B156E7"/>
    <w:rsid w:val="00B47730"/>
    <w:rsid w:val="00BF2A42"/>
    <w:rsid w:val="00CB0664"/>
    <w:rsid w:val="00D02486"/>
    <w:rsid w:val="00E20BEF"/>
    <w:rsid w:val="00EB109B"/>
    <w:rsid w:val="00EB2F2D"/>
    <w:rsid w:val="00F43668"/>
    <w:rsid w:val="00FA573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4287C2"/>
  <w14:defaultImageDpi w14:val="300"/>
  <w15:docId w15:val="{DE15DCE7-B9A5-4417-A2E3-264013DE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6"/>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adeinm1hgl8">
    <w:name w:val="_fadein_m1hgl_8"/>
    <w:basedOn w:val="DefaultParagraphFont"/>
    <w:rsid w:val="00127DD1"/>
  </w:style>
  <w:style w:type="paragraph" w:styleId="NormalWeb">
    <w:name w:val="Normal (Web)"/>
    <w:basedOn w:val="Normal"/>
    <w:uiPriority w:val="99"/>
    <w:unhideWhenUsed/>
    <w:rsid w:val="00127DD1"/>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B7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941"/>
    <w:rPr>
      <w:rFonts w:ascii="Tahoma" w:hAnsi="Tahoma" w:cs="Tahoma"/>
      <w:sz w:val="16"/>
      <w:szCs w:val="16"/>
    </w:rPr>
  </w:style>
  <w:style w:type="character" w:styleId="Hyperlink">
    <w:name w:val="Hyperlink"/>
    <w:basedOn w:val="DefaultParagraphFont"/>
    <w:uiPriority w:val="99"/>
    <w:semiHidden/>
    <w:unhideWhenUsed/>
    <w:rsid w:val="001F64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27954">
      <w:bodyDiv w:val="1"/>
      <w:marLeft w:val="0"/>
      <w:marRight w:val="0"/>
      <w:marTop w:val="0"/>
      <w:marBottom w:val="0"/>
      <w:divBdr>
        <w:top w:val="none" w:sz="0" w:space="0" w:color="auto"/>
        <w:left w:val="none" w:sz="0" w:space="0" w:color="auto"/>
        <w:bottom w:val="none" w:sz="0" w:space="0" w:color="auto"/>
        <w:right w:val="none" w:sz="0" w:space="0" w:color="auto"/>
      </w:divBdr>
      <w:divsChild>
        <w:div w:id="2010786824">
          <w:marLeft w:val="0"/>
          <w:marRight w:val="0"/>
          <w:marTop w:val="0"/>
          <w:marBottom w:val="0"/>
          <w:divBdr>
            <w:top w:val="none" w:sz="0" w:space="0" w:color="auto"/>
            <w:left w:val="none" w:sz="0" w:space="0" w:color="auto"/>
            <w:bottom w:val="none" w:sz="0" w:space="0" w:color="auto"/>
            <w:right w:val="none" w:sz="0" w:space="0" w:color="auto"/>
          </w:divBdr>
        </w:div>
        <w:div w:id="1254894561">
          <w:marLeft w:val="0"/>
          <w:marRight w:val="0"/>
          <w:marTop w:val="0"/>
          <w:marBottom w:val="0"/>
          <w:divBdr>
            <w:top w:val="none" w:sz="0" w:space="0" w:color="auto"/>
            <w:left w:val="none" w:sz="0" w:space="0" w:color="auto"/>
            <w:bottom w:val="none" w:sz="0" w:space="0" w:color="auto"/>
            <w:right w:val="none" w:sz="0" w:space="0" w:color="auto"/>
          </w:divBdr>
        </w:div>
        <w:div w:id="1736396482">
          <w:marLeft w:val="0"/>
          <w:marRight w:val="0"/>
          <w:marTop w:val="0"/>
          <w:marBottom w:val="0"/>
          <w:divBdr>
            <w:top w:val="none" w:sz="0" w:space="0" w:color="auto"/>
            <w:left w:val="none" w:sz="0" w:space="0" w:color="auto"/>
            <w:bottom w:val="none" w:sz="0" w:space="0" w:color="auto"/>
            <w:right w:val="none" w:sz="0" w:space="0" w:color="auto"/>
          </w:divBdr>
        </w:div>
        <w:div w:id="30501645">
          <w:marLeft w:val="0"/>
          <w:marRight w:val="0"/>
          <w:marTop w:val="0"/>
          <w:marBottom w:val="0"/>
          <w:divBdr>
            <w:top w:val="none" w:sz="0" w:space="0" w:color="auto"/>
            <w:left w:val="none" w:sz="0" w:space="0" w:color="auto"/>
            <w:bottom w:val="none" w:sz="0" w:space="0" w:color="auto"/>
            <w:right w:val="none" w:sz="0" w:space="0" w:color="auto"/>
          </w:divBdr>
        </w:div>
        <w:div w:id="1896157167">
          <w:marLeft w:val="0"/>
          <w:marRight w:val="0"/>
          <w:marTop w:val="0"/>
          <w:marBottom w:val="0"/>
          <w:divBdr>
            <w:top w:val="none" w:sz="0" w:space="0" w:color="auto"/>
            <w:left w:val="none" w:sz="0" w:space="0" w:color="auto"/>
            <w:bottom w:val="none" w:sz="0" w:space="0" w:color="auto"/>
            <w:right w:val="none" w:sz="0" w:space="0" w:color="auto"/>
          </w:divBdr>
        </w:div>
        <w:div w:id="1265574135">
          <w:marLeft w:val="0"/>
          <w:marRight w:val="0"/>
          <w:marTop w:val="0"/>
          <w:marBottom w:val="0"/>
          <w:divBdr>
            <w:top w:val="none" w:sz="0" w:space="0" w:color="auto"/>
            <w:left w:val="none" w:sz="0" w:space="0" w:color="auto"/>
            <w:bottom w:val="none" w:sz="0" w:space="0" w:color="auto"/>
            <w:right w:val="none" w:sz="0" w:space="0" w:color="auto"/>
          </w:divBdr>
        </w:div>
        <w:div w:id="889416968">
          <w:marLeft w:val="0"/>
          <w:marRight w:val="0"/>
          <w:marTop w:val="0"/>
          <w:marBottom w:val="0"/>
          <w:divBdr>
            <w:top w:val="none" w:sz="0" w:space="0" w:color="auto"/>
            <w:left w:val="none" w:sz="0" w:space="0" w:color="auto"/>
            <w:bottom w:val="none" w:sz="0" w:space="0" w:color="auto"/>
            <w:right w:val="none" w:sz="0" w:space="0" w:color="auto"/>
          </w:divBdr>
        </w:div>
        <w:div w:id="1876774980">
          <w:marLeft w:val="0"/>
          <w:marRight w:val="0"/>
          <w:marTop w:val="0"/>
          <w:marBottom w:val="0"/>
          <w:divBdr>
            <w:top w:val="none" w:sz="0" w:space="0" w:color="auto"/>
            <w:left w:val="none" w:sz="0" w:space="0" w:color="auto"/>
            <w:bottom w:val="none" w:sz="0" w:space="0" w:color="auto"/>
            <w:right w:val="none" w:sz="0" w:space="0" w:color="auto"/>
          </w:divBdr>
        </w:div>
        <w:div w:id="1724407164">
          <w:marLeft w:val="0"/>
          <w:marRight w:val="0"/>
          <w:marTop w:val="0"/>
          <w:marBottom w:val="0"/>
          <w:divBdr>
            <w:top w:val="none" w:sz="0" w:space="0" w:color="auto"/>
            <w:left w:val="none" w:sz="0" w:space="0" w:color="auto"/>
            <w:bottom w:val="none" w:sz="0" w:space="0" w:color="auto"/>
            <w:right w:val="none" w:sz="0" w:space="0" w:color="auto"/>
          </w:divBdr>
        </w:div>
        <w:div w:id="166482899">
          <w:marLeft w:val="0"/>
          <w:marRight w:val="0"/>
          <w:marTop w:val="0"/>
          <w:marBottom w:val="0"/>
          <w:divBdr>
            <w:top w:val="none" w:sz="0" w:space="0" w:color="auto"/>
            <w:left w:val="none" w:sz="0" w:space="0" w:color="auto"/>
            <w:bottom w:val="none" w:sz="0" w:space="0" w:color="auto"/>
            <w:right w:val="none" w:sz="0" w:space="0" w:color="auto"/>
          </w:divBdr>
        </w:div>
        <w:div w:id="1950232983">
          <w:marLeft w:val="0"/>
          <w:marRight w:val="0"/>
          <w:marTop w:val="0"/>
          <w:marBottom w:val="0"/>
          <w:divBdr>
            <w:top w:val="none" w:sz="0" w:space="0" w:color="auto"/>
            <w:left w:val="none" w:sz="0" w:space="0" w:color="auto"/>
            <w:bottom w:val="none" w:sz="0" w:space="0" w:color="auto"/>
            <w:right w:val="none" w:sz="0" w:space="0" w:color="auto"/>
          </w:divBdr>
        </w:div>
        <w:div w:id="74715525">
          <w:marLeft w:val="0"/>
          <w:marRight w:val="0"/>
          <w:marTop w:val="0"/>
          <w:marBottom w:val="0"/>
          <w:divBdr>
            <w:top w:val="none" w:sz="0" w:space="0" w:color="auto"/>
            <w:left w:val="none" w:sz="0" w:space="0" w:color="auto"/>
            <w:bottom w:val="none" w:sz="0" w:space="0" w:color="auto"/>
            <w:right w:val="none" w:sz="0" w:space="0" w:color="auto"/>
          </w:divBdr>
        </w:div>
        <w:div w:id="778917606">
          <w:marLeft w:val="0"/>
          <w:marRight w:val="0"/>
          <w:marTop w:val="0"/>
          <w:marBottom w:val="0"/>
          <w:divBdr>
            <w:top w:val="none" w:sz="0" w:space="0" w:color="auto"/>
            <w:left w:val="none" w:sz="0" w:space="0" w:color="auto"/>
            <w:bottom w:val="none" w:sz="0" w:space="0" w:color="auto"/>
            <w:right w:val="none" w:sz="0" w:space="0" w:color="auto"/>
          </w:divBdr>
        </w:div>
        <w:div w:id="1442724947">
          <w:marLeft w:val="0"/>
          <w:marRight w:val="0"/>
          <w:marTop w:val="0"/>
          <w:marBottom w:val="0"/>
          <w:divBdr>
            <w:top w:val="none" w:sz="0" w:space="0" w:color="auto"/>
            <w:left w:val="none" w:sz="0" w:space="0" w:color="auto"/>
            <w:bottom w:val="none" w:sz="0" w:space="0" w:color="auto"/>
            <w:right w:val="none" w:sz="0" w:space="0" w:color="auto"/>
          </w:divBdr>
        </w:div>
        <w:div w:id="1337998284">
          <w:marLeft w:val="0"/>
          <w:marRight w:val="0"/>
          <w:marTop w:val="0"/>
          <w:marBottom w:val="0"/>
          <w:divBdr>
            <w:top w:val="none" w:sz="0" w:space="0" w:color="auto"/>
            <w:left w:val="none" w:sz="0" w:space="0" w:color="auto"/>
            <w:bottom w:val="none" w:sz="0" w:space="0" w:color="auto"/>
            <w:right w:val="none" w:sz="0" w:space="0" w:color="auto"/>
          </w:divBdr>
        </w:div>
        <w:div w:id="641347570">
          <w:marLeft w:val="0"/>
          <w:marRight w:val="0"/>
          <w:marTop w:val="0"/>
          <w:marBottom w:val="0"/>
          <w:divBdr>
            <w:top w:val="none" w:sz="0" w:space="0" w:color="auto"/>
            <w:left w:val="none" w:sz="0" w:space="0" w:color="auto"/>
            <w:bottom w:val="none" w:sz="0" w:space="0" w:color="auto"/>
            <w:right w:val="none" w:sz="0" w:space="0" w:color="auto"/>
          </w:divBdr>
        </w:div>
        <w:div w:id="1745300228">
          <w:marLeft w:val="0"/>
          <w:marRight w:val="0"/>
          <w:marTop w:val="0"/>
          <w:marBottom w:val="0"/>
          <w:divBdr>
            <w:top w:val="none" w:sz="0" w:space="0" w:color="auto"/>
            <w:left w:val="none" w:sz="0" w:space="0" w:color="auto"/>
            <w:bottom w:val="none" w:sz="0" w:space="0" w:color="auto"/>
            <w:right w:val="none" w:sz="0" w:space="0" w:color="auto"/>
          </w:divBdr>
        </w:div>
        <w:div w:id="1157378380">
          <w:marLeft w:val="0"/>
          <w:marRight w:val="0"/>
          <w:marTop w:val="0"/>
          <w:marBottom w:val="0"/>
          <w:divBdr>
            <w:top w:val="none" w:sz="0" w:space="0" w:color="auto"/>
            <w:left w:val="none" w:sz="0" w:space="0" w:color="auto"/>
            <w:bottom w:val="none" w:sz="0" w:space="0" w:color="auto"/>
            <w:right w:val="none" w:sz="0" w:space="0" w:color="auto"/>
          </w:divBdr>
        </w:div>
        <w:div w:id="1434276417">
          <w:marLeft w:val="0"/>
          <w:marRight w:val="0"/>
          <w:marTop w:val="0"/>
          <w:marBottom w:val="0"/>
          <w:divBdr>
            <w:top w:val="none" w:sz="0" w:space="0" w:color="auto"/>
            <w:left w:val="none" w:sz="0" w:space="0" w:color="auto"/>
            <w:bottom w:val="none" w:sz="0" w:space="0" w:color="auto"/>
            <w:right w:val="none" w:sz="0" w:space="0" w:color="auto"/>
          </w:divBdr>
        </w:div>
        <w:div w:id="615794408">
          <w:marLeft w:val="0"/>
          <w:marRight w:val="0"/>
          <w:marTop w:val="0"/>
          <w:marBottom w:val="0"/>
          <w:divBdr>
            <w:top w:val="none" w:sz="0" w:space="0" w:color="auto"/>
            <w:left w:val="none" w:sz="0" w:space="0" w:color="auto"/>
            <w:bottom w:val="none" w:sz="0" w:space="0" w:color="auto"/>
            <w:right w:val="none" w:sz="0" w:space="0" w:color="auto"/>
          </w:divBdr>
        </w:div>
        <w:div w:id="1472862063">
          <w:marLeft w:val="0"/>
          <w:marRight w:val="0"/>
          <w:marTop w:val="0"/>
          <w:marBottom w:val="0"/>
          <w:divBdr>
            <w:top w:val="none" w:sz="0" w:space="0" w:color="auto"/>
            <w:left w:val="none" w:sz="0" w:space="0" w:color="auto"/>
            <w:bottom w:val="none" w:sz="0" w:space="0" w:color="auto"/>
            <w:right w:val="none" w:sz="0" w:space="0" w:color="auto"/>
          </w:divBdr>
        </w:div>
        <w:div w:id="160318275">
          <w:marLeft w:val="0"/>
          <w:marRight w:val="0"/>
          <w:marTop w:val="0"/>
          <w:marBottom w:val="0"/>
          <w:divBdr>
            <w:top w:val="none" w:sz="0" w:space="0" w:color="auto"/>
            <w:left w:val="none" w:sz="0" w:space="0" w:color="auto"/>
            <w:bottom w:val="none" w:sz="0" w:space="0" w:color="auto"/>
            <w:right w:val="none" w:sz="0" w:space="0" w:color="auto"/>
          </w:divBdr>
        </w:div>
      </w:divsChild>
    </w:div>
    <w:div w:id="208808026">
      <w:bodyDiv w:val="1"/>
      <w:marLeft w:val="0"/>
      <w:marRight w:val="0"/>
      <w:marTop w:val="0"/>
      <w:marBottom w:val="0"/>
      <w:divBdr>
        <w:top w:val="none" w:sz="0" w:space="0" w:color="auto"/>
        <w:left w:val="none" w:sz="0" w:space="0" w:color="auto"/>
        <w:bottom w:val="none" w:sz="0" w:space="0" w:color="auto"/>
        <w:right w:val="none" w:sz="0" w:space="0" w:color="auto"/>
      </w:divBdr>
      <w:divsChild>
        <w:div w:id="1113744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12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054816">
      <w:bodyDiv w:val="1"/>
      <w:marLeft w:val="0"/>
      <w:marRight w:val="0"/>
      <w:marTop w:val="0"/>
      <w:marBottom w:val="0"/>
      <w:divBdr>
        <w:top w:val="none" w:sz="0" w:space="0" w:color="auto"/>
        <w:left w:val="none" w:sz="0" w:space="0" w:color="auto"/>
        <w:bottom w:val="none" w:sz="0" w:space="0" w:color="auto"/>
        <w:right w:val="none" w:sz="0" w:space="0" w:color="auto"/>
      </w:divBdr>
    </w:div>
    <w:div w:id="455559822">
      <w:bodyDiv w:val="1"/>
      <w:marLeft w:val="0"/>
      <w:marRight w:val="0"/>
      <w:marTop w:val="0"/>
      <w:marBottom w:val="0"/>
      <w:divBdr>
        <w:top w:val="none" w:sz="0" w:space="0" w:color="auto"/>
        <w:left w:val="none" w:sz="0" w:space="0" w:color="auto"/>
        <w:bottom w:val="none" w:sz="0" w:space="0" w:color="auto"/>
        <w:right w:val="none" w:sz="0" w:space="0" w:color="auto"/>
      </w:divBdr>
      <w:divsChild>
        <w:div w:id="1663855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874375">
      <w:bodyDiv w:val="1"/>
      <w:marLeft w:val="0"/>
      <w:marRight w:val="0"/>
      <w:marTop w:val="0"/>
      <w:marBottom w:val="0"/>
      <w:divBdr>
        <w:top w:val="none" w:sz="0" w:space="0" w:color="auto"/>
        <w:left w:val="none" w:sz="0" w:space="0" w:color="auto"/>
        <w:bottom w:val="none" w:sz="0" w:space="0" w:color="auto"/>
        <w:right w:val="none" w:sz="0" w:space="0" w:color="auto"/>
      </w:divBdr>
    </w:div>
    <w:div w:id="473714540">
      <w:bodyDiv w:val="1"/>
      <w:marLeft w:val="0"/>
      <w:marRight w:val="0"/>
      <w:marTop w:val="0"/>
      <w:marBottom w:val="0"/>
      <w:divBdr>
        <w:top w:val="none" w:sz="0" w:space="0" w:color="auto"/>
        <w:left w:val="none" w:sz="0" w:space="0" w:color="auto"/>
        <w:bottom w:val="none" w:sz="0" w:space="0" w:color="auto"/>
        <w:right w:val="none" w:sz="0" w:space="0" w:color="auto"/>
      </w:divBdr>
    </w:div>
    <w:div w:id="565070081">
      <w:bodyDiv w:val="1"/>
      <w:marLeft w:val="0"/>
      <w:marRight w:val="0"/>
      <w:marTop w:val="0"/>
      <w:marBottom w:val="0"/>
      <w:divBdr>
        <w:top w:val="none" w:sz="0" w:space="0" w:color="auto"/>
        <w:left w:val="none" w:sz="0" w:space="0" w:color="auto"/>
        <w:bottom w:val="none" w:sz="0" w:space="0" w:color="auto"/>
        <w:right w:val="none" w:sz="0" w:space="0" w:color="auto"/>
      </w:divBdr>
      <w:divsChild>
        <w:div w:id="489104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583682">
      <w:bodyDiv w:val="1"/>
      <w:marLeft w:val="0"/>
      <w:marRight w:val="0"/>
      <w:marTop w:val="0"/>
      <w:marBottom w:val="0"/>
      <w:divBdr>
        <w:top w:val="none" w:sz="0" w:space="0" w:color="auto"/>
        <w:left w:val="none" w:sz="0" w:space="0" w:color="auto"/>
        <w:bottom w:val="none" w:sz="0" w:space="0" w:color="auto"/>
        <w:right w:val="none" w:sz="0" w:space="0" w:color="auto"/>
      </w:divBdr>
    </w:div>
    <w:div w:id="1482235848">
      <w:bodyDiv w:val="1"/>
      <w:marLeft w:val="0"/>
      <w:marRight w:val="0"/>
      <w:marTop w:val="0"/>
      <w:marBottom w:val="0"/>
      <w:divBdr>
        <w:top w:val="none" w:sz="0" w:space="0" w:color="auto"/>
        <w:left w:val="none" w:sz="0" w:space="0" w:color="auto"/>
        <w:bottom w:val="none" w:sz="0" w:space="0" w:color="auto"/>
        <w:right w:val="none" w:sz="0" w:space="0" w:color="auto"/>
      </w:divBdr>
      <w:divsChild>
        <w:div w:id="670916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891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dnd.vn/tag/hoc-vien-chinh-tri-quoc-gia-ho-chi-minh-137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qdnd.vn/tag/bao-ve-nen-tang-tu-tuong-cua-dang-15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B9A5A-C667-4BD7-91A9-73DA6B34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20247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Ngô Quang Trung- TB Tuyên giáo ĐU</cp:lastModifiedBy>
  <cp:revision>13</cp:revision>
  <cp:lastPrinted>2025-05-28T06:59:00Z</cp:lastPrinted>
  <dcterms:created xsi:type="dcterms:W3CDTF">2025-05-20T03:08:00Z</dcterms:created>
  <dcterms:modified xsi:type="dcterms:W3CDTF">2025-05-28T06:59:00Z</dcterms:modified>
</cp:coreProperties>
</file>